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204"/>
        <w:tblW w:w="102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78"/>
        <w:gridCol w:w="2250"/>
        <w:gridCol w:w="360"/>
        <w:gridCol w:w="207"/>
        <w:gridCol w:w="2313"/>
        <w:gridCol w:w="2970"/>
      </w:tblGrid>
      <w:tr w:rsidR="002A4C1A" w:rsidRPr="005A468E" w:rsidTr="002A4C1A">
        <w:trPr>
          <w:trHeight w:val="341"/>
        </w:trPr>
        <w:tc>
          <w:tcPr>
            <w:tcW w:w="10278"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rsidR="002A4C1A" w:rsidRPr="005A468E" w:rsidRDefault="009867F5" w:rsidP="002A4C1A">
            <w:pPr>
              <w:spacing w:before="240" w:after="200"/>
              <w:jc w:val="center"/>
              <w:outlineLvl w:val="0"/>
              <w:rPr>
                <w:rFonts w:ascii="Arial" w:hAnsi="Arial" w:cs="Arial"/>
                <w:b/>
                <w:bCs/>
                <w:kern w:val="36"/>
                <w:sz w:val="24"/>
                <w:szCs w:val="24"/>
              </w:rPr>
            </w:pPr>
            <w:r>
              <w:rPr>
                <w:rFonts w:ascii="Arial" w:hAnsi="Arial" w:cs="Arial"/>
                <w:b/>
                <w:bCs/>
                <w:kern w:val="36"/>
                <w:sz w:val="24"/>
                <w:szCs w:val="24"/>
              </w:rPr>
              <w:t>Project Director-GAVI</w:t>
            </w:r>
          </w:p>
        </w:tc>
      </w:tr>
      <w:tr w:rsidR="002A4C1A" w:rsidRPr="005A468E" w:rsidTr="002A4C1A">
        <w:trPr>
          <w:trHeight w:val="359"/>
        </w:trPr>
        <w:tc>
          <w:tcPr>
            <w:tcW w:w="10278"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1. Job Environment</w:t>
            </w:r>
          </w:p>
        </w:tc>
      </w:tr>
      <w:tr w:rsidR="002A4C1A" w:rsidRPr="005A468E" w:rsidTr="002A4C1A">
        <w:tc>
          <w:tcPr>
            <w:tcW w:w="4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Position Information:</w:t>
            </w:r>
          </w:p>
        </w:tc>
        <w:tc>
          <w:tcPr>
            <w:tcW w:w="5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Reporting Lines:</w:t>
            </w:r>
          </w:p>
        </w:tc>
      </w:tr>
      <w:tr w:rsidR="002A4C1A" w:rsidRPr="005A468E" w:rsidTr="002A4C1A">
        <w:tc>
          <w:tcPr>
            <w:tcW w:w="47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rsidR="002A4C1A"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
                <w:bCs/>
                <w:sz w:val="24"/>
                <w:szCs w:val="24"/>
              </w:rPr>
              <w:t xml:space="preserve">Department: </w:t>
            </w:r>
            <w:r w:rsidRPr="005A468E">
              <w:rPr>
                <w:rFonts w:ascii="Arial" w:hAnsi="Arial" w:cs="Arial"/>
                <w:bCs/>
                <w:sz w:val="24"/>
                <w:szCs w:val="24"/>
              </w:rPr>
              <w:t>Program Implementation</w:t>
            </w:r>
            <w:r w:rsidRPr="005A468E">
              <w:rPr>
                <w:rFonts w:ascii="Arial" w:hAnsi="Arial" w:cs="Arial"/>
                <w:b/>
                <w:bCs/>
                <w:sz w:val="24"/>
                <w:szCs w:val="24"/>
              </w:rPr>
              <w:t xml:space="preserve"> </w:t>
            </w:r>
          </w:p>
          <w:p w:rsidR="002A4C1A"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
                <w:bCs/>
                <w:sz w:val="24"/>
                <w:szCs w:val="24"/>
              </w:rPr>
              <w:t>Position: 1</w:t>
            </w:r>
          </w:p>
          <w:p w:rsidR="002A4C1A" w:rsidRPr="005A468E" w:rsidRDefault="002A4C1A" w:rsidP="002A4C1A">
            <w:pPr>
              <w:pStyle w:val="style3"/>
              <w:spacing w:before="0" w:beforeAutospacing="0" w:after="0" w:afterAutospacing="0"/>
              <w:rPr>
                <w:rFonts w:ascii="Arial" w:hAnsi="Arial" w:cs="Arial"/>
                <w:b/>
                <w:bCs/>
                <w:sz w:val="24"/>
                <w:szCs w:val="24"/>
              </w:rPr>
            </w:pPr>
            <w:r w:rsidRPr="005A468E">
              <w:rPr>
                <w:rFonts w:ascii="Arial" w:hAnsi="Arial" w:cs="Arial"/>
                <w:b/>
                <w:bCs/>
                <w:sz w:val="24"/>
                <w:szCs w:val="24"/>
              </w:rPr>
              <w:t xml:space="preserve">Location: </w:t>
            </w:r>
            <w:r w:rsidR="00314BE4" w:rsidRPr="005A468E">
              <w:rPr>
                <w:rFonts w:ascii="Arial" w:hAnsi="Arial" w:cs="Arial"/>
                <w:bCs/>
                <w:sz w:val="24"/>
                <w:szCs w:val="24"/>
              </w:rPr>
              <w:t xml:space="preserve">Lahore </w:t>
            </w:r>
          </w:p>
          <w:p w:rsidR="002A4C1A" w:rsidRPr="005A468E" w:rsidRDefault="002A4C1A" w:rsidP="002A4C1A">
            <w:pPr>
              <w:pStyle w:val="style3"/>
              <w:spacing w:before="0" w:beforeAutospacing="0" w:after="0" w:afterAutospacing="0"/>
              <w:rPr>
                <w:rFonts w:ascii="Arial" w:hAnsi="Arial" w:cs="Arial"/>
                <w:bCs/>
                <w:sz w:val="24"/>
                <w:szCs w:val="24"/>
              </w:rPr>
            </w:pPr>
            <w:r w:rsidRPr="005A468E">
              <w:rPr>
                <w:rFonts w:ascii="Arial" w:hAnsi="Arial" w:cs="Arial"/>
                <w:b/>
                <w:bCs/>
                <w:sz w:val="24"/>
                <w:szCs w:val="24"/>
              </w:rPr>
              <w:t>Duration:</w:t>
            </w:r>
            <w:r w:rsidR="00314BE4" w:rsidRPr="005A468E">
              <w:rPr>
                <w:rFonts w:ascii="Arial" w:hAnsi="Arial" w:cs="Arial"/>
                <w:bCs/>
                <w:sz w:val="24"/>
                <w:szCs w:val="24"/>
              </w:rPr>
              <w:t xml:space="preserve"> </w:t>
            </w:r>
            <w:r w:rsidR="00504C25">
              <w:rPr>
                <w:rFonts w:ascii="Arial" w:hAnsi="Arial" w:cs="Arial"/>
                <w:bCs/>
                <w:sz w:val="24"/>
                <w:szCs w:val="24"/>
              </w:rPr>
              <w:t xml:space="preserve"> </w:t>
            </w:r>
            <w:r w:rsidR="00504C25">
              <w:rPr>
                <w:rFonts w:ascii="Arial" w:hAnsi="Arial" w:cs="Arial"/>
                <w:bCs/>
                <w:sz w:val="24"/>
                <w:szCs w:val="24"/>
              </w:rPr>
              <w:t>April</w:t>
            </w:r>
            <w:r w:rsidR="00504C25" w:rsidRPr="00A32FD4">
              <w:rPr>
                <w:rFonts w:ascii="Arial" w:hAnsi="Arial" w:cs="Arial"/>
                <w:bCs/>
                <w:sz w:val="24"/>
                <w:szCs w:val="24"/>
              </w:rPr>
              <w:t>,2025 –</w:t>
            </w:r>
            <w:r w:rsidR="00504C25">
              <w:rPr>
                <w:rFonts w:ascii="Arial" w:hAnsi="Arial" w:cs="Arial"/>
                <w:bCs/>
                <w:sz w:val="24"/>
                <w:szCs w:val="24"/>
              </w:rPr>
              <w:t>June</w:t>
            </w:r>
            <w:r w:rsidR="00504C25" w:rsidRPr="00A32FD4">
              <w:rPr>
                <w:rFonts w:ascii="Arial" w:hAnsi="Arial" w:cs="Arial"/>
                <w:bCs/>
                <w:sz w:val="24"/>
                <w:szCs w:val="24"/>
              </w:rPr>
              <w:t>,2026</w:t>
            </w:r>
          </w:p>
        </w:tc>
        <w:tc>
          <w:tcPr>
            <w:tcW w:w="5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4C1A" w:rsidRPr="005A468E" w:rsidRDefault="00314BE4" w:rsidP="002A4C1A">
            <w:pPr>
              <w:pStyle w:val="style3"/>
              <w:spacing w:before="0" w:beforeAutospacing="0" w:after="0" w:afterAutospacing="0"/>
              <w:rPr>
                <w:rFonts w:ascii="Arial" w:hAnsi="Arial" w:cs="Arial"/>
                <w:b/>
                <w:bCs/>
                <w:sz w:val="24"/>
                <w:szCs w:val="24"/>
              </w:rPr>
            </w:pPr>
            <w:r w:rsidRPr="005A468E">
              <w:rPr>
                <w:rFonts w:ascii="Arial" w:hAnsi="Arial" w:cs="Arial"/>
                <w:b/>
                <w:bCs/>
                <w:sz w:val="24"/>
                <w:szCs w:val="24"/>
              </w:rPr>
              <w:t xml:space="preserve">Report To: </w:t>
            </w:r>
            <w:r w:rsidRPr="005A468E">
              <w:rPr>
                <w:rFonts w:ascii="Arial" w:hAnsi="Arial" w:cs="Arial"/>
                <w:bCs/>
                <w:sz w:val="24"/>
                <w:szCs w:val="24"/>
              </w:rPr>
              <w:t>Director Program</w:t>
            </w:r>
          </w:p>
          <w:p w:rsidR="002A4C1A" w:rsidRPr="005A468E" w:rsidRDefault="002A4C1A" w:rsidP="002A4C1A">
            <w:pPr>
              <w:pStyle w:val="style3"/>
              <w:spacing w:before="0" w:beforeAutospacing="0" w:after="0" w:afterAutospacing="0"/>
              <w:rPr>
                <w:rFonts w:ascii="Arial" w:hAnsi="Arial" w:cs="Arial"/>
                <w:bCs/>
                <w:sz w:val="24"/>
                <w:szCs w:val="24"/>
              </w:rPr>
            </w:pPr>
          </w:p>
          <w:p w:rsidR="00314BE4" w:rsidRPr="005A468E" w:rsidRDefault="002A4C1A" w:rsidP="002A4C1A">
            <w:pPr>
              <w:pStyle w:val="style3"/>
              <w:spacing w:before="0" w:beforeAutospacing="0" w:after="0" w:afterAutospacing="0"/>
              <w:rPr>
                <w:rFonts w:ascii="Arial" w:hAnsi="Arial" w:cs="Arial"/>
                <w:b/>
                <w:bCs/>
                <w:sz w:val="24"/>
                <w:szCs w:val="24"/>
              </w:rPr>
            </w:pPr>
            <w:r w:rsidRPr="005A468E">
              <w:rPr>
                <w:rFonts w:ascii="Arial" w:hAnsi="Arial" w:cs="Arial"/>
                <w:b/>
                <w:bCs/>
                <w:sz w:val="24"/>
                <w:szCs w:val="24"/>
              </w:rPr>
              <w:t>Directly Supervise:</w:t>
            </w:r>
          </w:p>
          <w:p w:rsidR="00314BE4"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Technical Lead</w:t>
            </w:r>
          </w:p>
          <w:p w:rsidR="002A4C1A"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Provincial Manager </w:t>
            </w:r>
          </w:p>
          <w:p w:rsidR="00314BE4"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Manager MER </w:t>
            </w:r>
          </w:p>
          <w:p w:rsidR="00314BE4" w:rsidRPr="005A468E" w:rsidRDefault="00314BE4"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Manager Finance </w:t>
            </w:r>
          </w:p>
          <w:p w:rsidR="002A4C1A" w:rsidRPr="005A468E" w:rsidRDefault="002A4C1A" w:rsidP="002A4C1A">
            <w:pPr>
              <w:pStyle w:val="style3"/>
              <w:spacing w:before="0" w:beforeAutospacing="0" w:after="0" w:afterAutospacing="0"/>
              <w:rPr>
                <w:rFonts w:ascii="Arial" w:hAnsi="Arial" w:cs="Arial"/>
                <w:bCs/>
                <w:sz w:val="24"/>
                <w:szCs w:val="24"/>
              </w:rPr>
            </w:pPr>
          </w:p>
          <w:p w:rsidR="002A4C1A" w:rsidRPr="005A468E" w:rsidRDefault="002A4C1A" w:rsidP="002A4C1A">
            <w:pPr>
              <w:pStyle w:val="style3"/>
              <w:spacing w:before="0" w:beforeAutospacing="0" w:after="0" w:afterAutospacing="0" w:line="276" w:lineRule="auto"/>
              <w:rPr>
                <w:rFonts w:ascii="Arial" w:hAnsi="Arial" w:cs="Arial"/>
                <w:bCs/>
                <w:sz w:val="24"/>
                <w:szCs w:val="24"/>
              </w:rPr>
            </w:pPr>
            <w:r w:rsidRPr="005A468E">
              <w:rPr>
                <w:rFonts w:ascii="Arial" w:hAnsi="Arial" w:cs="Arial"/>
                <w:b/>
                <w:bCs/>
                <w:sz w:val="24"/>
                <w:szCs w:val="24"/>
              </w:rPr>
              <w:t>Coordinate With</w:t>
            </w:r>
            <w:r w:rsidRPr="005A468E">
              <w:rPr>
                <w:rFonts w:ascii="Arial" w:hAnsi="Arial" w:cs="Arial"/>
                <w:bCs/>
                <w:sz w:val="24"/>
                <w:szCs w:val="24"/>
              </w:rPr>
              <w:t xml:space="preserve">:  </w:t>
            </w:r>
          </w:p>
          <w:p w:rsidR="002A4C1A" w:rsidRPr="005A468E" w:rsidRDefault="002A4C1A" w:rsidP="002A4C1A">
            <w:pPr>
              <w:pStyle w:val="style3"/>
              <w:spacing w:before="0" w:beforeAutospacing="0" w:after="0" w:afterAutospacing="0" w:line="276" w:lineRule="auto"/>
              <w:rPr>
                <w:rFonts w:ascii="Arial" w:hAnsi="Arial" w:cs="Arial"/>
                <w:bCs/>
                <w:sz w:val="24"/>
                <w:szCs w:val="24"/>
              </w:rPr>
            </w:pPr>
            <w:r w:rsidRPr="005A468E">
              <w:rPr>
                <w:rFonts w:ascii="Arial" w:hAnsi="Arial" w:cs="Arial"/>
                <w:bCs/>
                <w:sz w:val="24"/>
                <w:szCs w:val="24"/>
              </w:rPr>
              <w:t>SMT Members at FPAP, HO</w:t>
            </w:r>
          </w:p>
          <w:p w:rsidR="002A4C1A" w:rsidRPr="005A468E" w:rsidRDefault="002A4C1A" w:rsidP="002A4C1A">
            <w:pPr>
              <w:pStyle w:val="style3"/>
              <w:spacing w:before="0" w:beforeAutospacing="0" w:after="0" w:afterAutospacing="0" w:line="276" w:lineRule="auto"/>
              <w:rPr>
                <w:rFonts w:ascii="Arial" w:hAnsi="Arial" w:cs="Arial"/>
                <w:bCs/>
                <w:sz w:val="24"/>
                <w:szCs w:val="24"/>
              </w:rPr>
            </w:pPr>
            <w:r w:rsidRPr="005A468E">
              <w:rPr>
                <w:rFonts w:ascii="Arial" w:hAnsi="Arial" w:cs="Arial"/>
                <w:bCs/>
                <w:sz w:val="24"/>
                <w:szCs w:val="24"/>
              </w:rPr>
              <w:t>Regional Directors</w:t>
            </w:r>
          </w:p>
          <w:p w:rsidR="002A4C1A" w:rsidRPr="005A468E" w:rsidRDefault="002A4C1A" w:rsidP="002A4C1A">
            <w:pPr>
              <w:pStyle w:val="style3"/>
              <w:spacing w:before="0" w:beforeAutospacing="0" w:after="0" w:afterAutospacing="0"/>
              <w:rPr>
                <w:rFonts w:ascii="Arial" w:hAnsi="Arial" w:cs="Arial"/>
                <w:bCs/>
                <w:sz w:val="24"/>
                <w:szCs w:val="24"/>
              </w:rPr>
            </w:pPr>
            <w:r w:rsidRPr="005A468E">
              <w:rPr>
                <w:rFonts w:ascii="Arial" w:hAnsi="Arial" w:cs="Arial"/>
                <w:bCs/>
                <w:sz w:val="24"/>
                <w:szCs w:val="24"/>
              </w:rPr>
              <w:t xml:space="preserve">Project Staff           </w:t>
            </w: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 xml:space="preserve">2. Job Objective </w:t>
            </w:r>
          </w:p>
        </w:tc>
      </w:tr>
      <w:tr w:rsidR="002A4C1A" w:rsidRPr="005A468E" w:rsidTr="002A4C1A">
        <w:trPr>
          <w:trHeight w:val="494"/>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4BE4" w:rsidRPr="005A468E" w:rsidRDefault="002A4C1A" w:rsidP="00314BE4">
            <w:pPr>
              <w:pStyle w:val="NormalWeb"/>
              <w:spacing w:line="360" w:lineRule="auto"/>
              <w:rPr>
                <w:rFonts w:ascii="Arial" w:hAnsi="Arial" w:cs="Arial"/>
              </w:rPr>
            </w:pPr>
            <w:r w:rsidRPr="005A468E">
              <w:rPr>
                <w:rFonts w:ascii="Arial" w:hAnsi="Arial" w:cs="Arial"/>
              </w:rPr>
              <w:t xml:space="preserve">The Project Director will lead the GAVI-funded </w:t>
            </w:r>
            <w:r w:rsidR="00314BE4" w:rsidRPr="005A468E">
              <w:rPr>
                <w:rFonts w:ascii="Arial" w:hAnsi="Arial" w:cs="Arial"/>
              </w:rPr>
              <w:t>immunization</w:t>
            </w:r>
            <w:r w:rsidRPr="005A468E">
              <w:rPr>
                <w:rFonts w:ascii="Arial" w:hAnsi="Arial" w:cs="Arial"/>
              </w:rPr>
              <w:t xml:space="preserve"> project, ensuring the effective implementation, monitoring, and achievement of key performance indicators outlined in project </w:t>
            </w:r>
            <w:r w:rsidR="00314BE4" w:rsidRPr="005A468E">
              <w:rPr>
                <w:rFonts w:ascii="Arial" w:hAnsi="Arial" w:cs="Arial"/>
              </w:rPr>
              <w:t xml:space="preserve">document. </w:t>
            </w:r>
            <w:r w:rsidRPr="005A468E">
              <w:rPr>
                <w:rFonts w:ascii="Arial" w:hAnsi="Arial" w:cs="Arial"/>
              </w:rPr>
              <w:t xml:space="preserve">This role involves strategic planning, stakeholder engagement, Advocacy and oversight of technical and financial operations to enhance </w:t>
            </w:r>
            <w:bookmarkStart w:id="0" w:name="_GoBack"/>
            <w:bookmarkEnd w:id="0"/>
            <w:r w:rsidR="00314BE4" w:rsidRPr="005A468E">
              <w:rPr>
                <w:rFonts w:ascii="Arial" w:hAnsi="Arial" w:cs="Arial"/>
              </w:rPr>
              <w:t>immunization</w:t>
            </w:r>
            <w:r w:rsidRPr="005A468E">
              <w:rPr>
                <w:rFonts w:ascii="Arial" w:hAnsi="Arial" w:cs="Arial"/>
              </w:rPr>
              <w:t xml:space="preserve"> coverage at project area. </w:t>
            </w: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3.Functions of the Position</w:t>
            </w:r>
          </w:p>
        </w:tc>
      </w:tr>
      <w:tr w:rsidR="002A4C1A" w:rsidRPr="005A468E" w:rsidTr="00314BE4">
        <w:trPr>
          <w:trHeight w:val="2510"/>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9DB" w:rsidRPr="005A468E" w:rsidRDefault="000E39DB" w:rsidP="000E39DB">
            <w:pPr>
              <w:pStyle w:val="NormalWeb"/>
              <w:spacing w:line="276" w:lineRule="auto"/>
              <w:ind w:left="720"/>
              <w:rPr>
                <w:rFonts w:ascii="Arial" w:hAnsi="Arial" w:cs="Arial"/>
              </w:rPr>
            </w:pPr>
          </w:p>
          <w:p w:rsidR="001D78A4" w:rsidRPr="005A468E" w:rsidRDefault="00BE3DFD" w:rsidP="00314BE4">
            <w:pPr>
              <w:pStyle w:val="NormalWeb"/>
              <w:numPr>
                <w:ilvl w:val="0"/>
                <w:numId w:val="2"/>
              </w:numPr>
              <w:spacing w:line="360" w:lineRule="auto"/>
              <w:rPr>
                <w:rFonts w:ascii="Arial" w:hAnsi="Arial" w:cs="Arial"/>
              </w:rPr>
            </w:pPr>
            <w:r w:rsidRPr="005A468E">
              <w:rPr>
                <w:rFonts w:ascii="Arial" w:hAnsi="Arial" w:cs="Arial"/>
              </w:rPr>
              <w:t xml:space="preserve">Lead the planning, implementation, and evaluation of the project to achieve </w:t>
            </w:r>
            <w:r w:rsidR="000E39DB" w:rsidRPr="005A468E">
              <w:rPr>
                <w:rFonts w:ascii="Arial" w:hAnsi="Arial" w:cs="Arial"/>
              </w:rPr>
              <w:t>immunization</w:t>
            </w:r>
            <w:r w:rsidRPr="005A468E">
              <w:rPr>
                <w:rFonts w:ascii="Arial" w:hAnsi="Arial" w:cs="Arial"/>
              </w:rPr>
              <w:t xml:space="preserve"> targets, in collaboration with the partnerships SMT and the technical sector leads, to ensure well-planned, timely, coordinated project implementation. </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Foster partnerships and represent the program with the donor, sub-national and national level coordination platforms led by national-level actors, Technical Sector Working Groups, UN Agencies, and government authorities to enhance project impact.</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 xml:space="preserve">Proactively contribute to </w:t>
            </w:r>
            <w:proofErr w:type="spellStart"/>
            <w:r w:rsidRPr="005A468E">
              <w:rPr>
                <w:rFonts w:ascii="Arial" w:hAnsi="Arial" w:cs="Arial"/>
              </w:rPr>
              <w:t>Rahnuma</w:t>
            </w:r>
            <w:proofErr w:type="spellEnd"/>
            <w:r w:rsidRPr="005A468E">
              <w:rPr>
                <w:rFonts w:ascii="Arial" w:hAnsi="Arial" w:cs="Arial"/>
              </w:rPr>
              <w:t xml:space="preserve"> in-country advocacy initiatives through sharing regular contextual analysis and evidence from the program implementation and developments in the sectors.</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Foster results-based management with data analysis and program responsiveness to emerging trends.</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lastRenderedPageBreak/>
              <w:t>Proactively conduct program review and monitoring activities to take stock of progress, identify and flag emerging issues, and ensure that they are addressed and the donor is kept abreast of any developments.</w:t>
            </w:r>
          </w:p>
          <w:p w:rsidR="00E5641F" w:rsidRPr="005A468E" w:rsidRDefault="00E5641F" w:rsidP="00314BE4">
            <w:pPr>
              <w:pStyle w:val="NormalWeb"/>
              <w:numPr>
                <w:ilvl w:val="0"/>
                <w:numId w:val="2"/>
              </w:numPr>
              <w:spacing w:line="360" w:lineRule="auto"/>
              <w:rPr>
                <w:rFonts w:ascii="Arial" w:hAnsi="Arial" w:cs="Arial"/>
              </w:rPr>
            </w:pPr>
            <w:r w:rsidRPr="005A468E">
              <w:rPr>
                <w:rFonts w:ascii="Arial" w:hAnsi="Arial" w:cs="Arial"/>
              </w:rPr>
              <w:t>Ensure program compliance with contractual narrative and financial reporting requirements of the donor.</w:t>
            </w:r>
          </w:p>
          <w:p w:rsidR="000E39DB" w:rsidRPr="005A468E" w:rsidRDefault="000E39DB" w:rsidP="00314BE4">
            <w:pPr>
              <w:pStyle w:val="ListParagraph"/>
              <w:numPr>
                <w:ilvl w:val="0"/>
                <w:numId w:val="2"/>
              </w:numPr>
              <w:spacing w:line="360" w:lineRule="auto"/>
              <w:rPr>
                <w:rFonts w:ascii="Arial" w:hAnsi="Arial" w:cs="Arial"/>
              </w:rPr>
            </w:pPr>
            <w:r w:rsidRPr="005A468E">
              <w:rPr>
                <w:rFonts w:ascii="Arial" w:hAnsi="Arial" w:cs="Arial"/>
              </w:rPr>
              <w:t xml:space="preserve">Facilitate cross-functional coordination with internal departments (HR, Finance, </w:t>
            </w:r>
            <w:proofErr w:type="gramStart"/>
            <w:r w:rsidRPr="005A468E">
              <w:rPr>
                <w:rFonts w:ascii="Arial" w:hAnsi="Arial" w:cs="Arial"/>
              </w:rPr>
              <w:t>Admin</w:t>
            </w:r>
            <w:proofErr w:type="gramEnd"/>
            <w:r w:rsidRPr="005A468E">
              <w:rPr>
                <w:rFonts w:ascii="Arial" w:hAnsi="Arial" w:cs="Arial"/>
              </w:rPr>
              <w:t>) and external partners to ensure smooth project execution.</w:t>
            </w:r>
          </w:p>
          <w:p w:rsidR="000E39DB" w:rsidRPr="005A468E" w:rsidRDefault="000E39DB" w:rsidP="00314BE4">
            <w:pPr>
              <w:pStyle w:val="ListParagraph"/>
              <w:numPr>
                <w:ilvl w:val="0"/>
                <w:numId w:val="2"/>
              </w:numPr>
              <w:spacing w:line="360" w:lineRule="auto"/>
              <w:rPr>
                <w:rFonts w:ascii="Arial" w:hAnsi="Arial" w:cs="Arial"/>
              </w:rPr>
            </w:pPr>
            <w:r w:rsidRPr="005A468E">
              <w:rPr>
                <w:rFonts w:ascii="Arial" w:hAnsi="Arial" w:cs="Arial"/>
              </w:rPr>
              <w:t xml:space="preserve">Ensure that community awareness sessions and staff capacity-building training program as per staff need and project </w:t>
            </w:r>
            <w:r w:rsidR="00314BE4" w:rsidRPr="005A468E">
              <w:rPr>
                <w:rFonts w:ascii="Arial" w:hAnsi="Arial" w:cs="Arial"/>
              </w:rPr>
              <w:t xml:space="preserve">requirement. </w:t>
            </w:r>
          </w:p>
          <w:p w:rsidR="000E39DB" w:rsidRPr="005A468E" w:rsidRDefault="000E39DB" w:rsidP="00314BE4">
            <w:pPr>
              <w:pStyle w:val="ListParagraph"/>
              <w:numPr>
                <w:ilvl w:val="0"/>
                <w:numId w:val="2"/>
              </w:numPr>
              <w:spacing w:line="360" w:lineRule="auto"/>
              <w:rPr>
                <w:rFonts w:ascii="Arial" w:eastAsiaTheme="minorHAnsi" w:hAnsi="Arial" w:cs="Arial"/>
              </w:rPr>
            </w:pPr>
            <w:r w:rsidRPr="005A468E">
              <w:rPr>
                <w:rFonts w:ascii="Arial" w:hAnsi="Arial" w:cs="Arial"/>
              </w:rPr>
              <w:t xml:space="preserve">In collaboration with MER </w:t>
            </w:r>
            <w:r w:rsidR="00314BE4" w:rsidRPr="005A468E">
              <w:rPr>
                <w:rFonts w:ascii="Arial" w:hAnsi="Arial" w:cs="Arial"/>
              </w:rPr>
              <w:t>department,</w:t>
            </w:r>
            <w:r w:rsidRPr="005A468E">
              <w:rPr>
                <w:rFonts w:ascii="Arial" w:hAnsi="Arial" w:cs="Arial"/>
              </w:rPr>
              <w:t xml:space="preserve"> design and implement monitoring and evaluation (M&amp;E) frameworks to track project progress, measure impact, and ensure continuous learning</w:t>
            </w:r>
            <w:r w:rsidRPr="005A468E">
              <w:rPr>
                <w:rFonts w:ascii="Arial" w:eastAsiaTheme="minorHAnsi" w:hAnsi="Arial" w:cs="Arial"/>
              </w:rPr>
              <w:t>.</w:t>
            </w:r>
          </w:p>
          <w:p w:rsidR="002A4C1A" w:rsidRPr="005A468E" w:rsidRDefault="002A4C1A" w:rsidP="002A4C1A">
            <w:pPr>
              <w:pStyle w:val="ListParagraph"/>
              <w:spacing w:line="360" w:lineRule="auto"/>
              <w:ind w:left="1080"/>
              <w:jc w:val="both"/>
              <w:rPr>
                <w:rFonts w:ascii="Arial" w:eastAsiaTheme="minorHAnsi" w:hAnsi="Arial" w:cs="Arial"/>
              </w:rPr>
            </w:pP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lastRenderedPageBreak/>
              <w:t>4. Interaction</w:t>
            </w:r>
          </w:p>
        </w:tc>
      </w:tr>
      <w:tr w:rsidR="002A4C1A" w:rsidRPr="005A468E" w:rsidTr="002A4C1A">
        <w:tc>
          <w:tcPr>
            <w:tcW w:w="47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rPr>
              <w:t>Within the organization</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rPr>
              <w:t>Outside the organization</w:t>
            </w:r>
          </w:p>
        </w:tc>
      </w:tr>
      <w:tr w:rsidR="002A4C1A" w:rsidRPr="005A468E" w:rsidTr="002A4C1A">
        <w:tc>
          <w:tcPr>
            <w:tcW w:w="47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sz w:val="24"/>
                <w:szCs w:val="24"/>
              </w:rPr>
            </w:pPr>
            <w:r w:rsidRPr="005A468E">
              <w:rPr>
                <w:rFonts w:ascii="Arial" w:hAnsi="Arial" w:cs="Arial"/>
                <w:sz w:val="24"/>
                <w:szCs w:val="24"/>
              </w:rPr>
              <w:t>Regional Staff</w:t>
            </w:r>
          </w:p>
          <w:p w:rsidR="002A4C1A" w:rsidRPr="005A468E" w:rsidRDefault="002A4C1A" w:rsidP="002A4C1A">
            <w:pPr>
              <w:rPr>
                <w:rFonts w:ascii="Arial" w:hAnsi="Arial" w:cs="Arial"/>
                <w:sz w:val="24"/>
                <w:szCs w:val="24"/>
              </w:rPr>
            </w:pPr>
            <w:r w:rsidRPr="005A468E">
              <w:rPr>
                <w:rFonts w:ascii="Arial" w:hAnsi="Arial" w:cs="Arial"/>
                <w:sz w:val="24"/>
                <w:szCs w:val="24"/>
              </w:rPr>
              <w:t>PMO Staff</w:t>
            </w:r>
          </w:p>
          <w:p w:rsidR="002A4C1A" w:rsidRPr="005A468E" w:rsidRDefault="002A4C1A" w:rsidP="002A4C1A">
            <w:pPr>
              <w:rPr>
                <w:rFonts w:ascii="Arial" w:hAnsi="Arial" w:cs="Arial"/>
                <w:sz w:val="24"/>
                <w:szCs w:val="24"/>
              </w:rPr>
            </w:pPr>
            <w:r w:rsidRPr="005A468E">
              <w:rPr>
                <w:rFonts w:ascii="Arial" w:hAnsi="Arial" w:cs="Arial"/>
                <w:sz w:val="24"/>
                <w:szCs w:val="24"/>
              </w:rPr>
              <w:t>Head Office</w:t>
            </w:r>
          </w:p>
          <w:p w:rsidR="002A4C1A" w:rsidRPr="005A468E" w:rsidRDefault="002A4C1A" w:rsidP="002A4C1A">
            <w:pPr>
              <w:rPr>
                <w:rFonts w:ascii="Arial" w:hAnsi="Arial" w:cs="Arial"/>
                <w:sz w:val="24"/>
                <w:szCs w:val="24"/>
              </w:rPr>
            </w:pPr>
            <w:r w:rsidRPr="005A468E">
              <w:rPr>
                <w:rFonts w:ascii="Arial" w:hAnsi="Arial" w:cs="Arial"/>
                <w:sz w:val="24"/>
                <w:szCs w:val="24"/>
              </w:rPr>
              <w:t xml:space="preserve">Governance </w:t>
            </w:r>
          </w:p>
        </w:tc>
        <w:tc>
          <w:tcPr>
            <w:tcW w:w="5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sz w:val="24"/>
                <w:szCs w:val="24"/>
              </w:rPr>
            </w:pPr>
            <w:r w:rsidRPr="005A468E">
              <w:rPr>
                <w:rFonts w:ascii="Arial" w:hAnsi="Arial" w:cs="Arial"/>
                <w:sz w:val="24"/>
                <w:szCs w:val="24"/>
              </w:rPr>
              <w:t>Volunteers</w:t>
            </w:r>
          </w:p>
          <w:p w:rsidR="002A4C1A" w:rsidRPr="005A468E" w:rsidRDefault="002A4C1A" w:rsidP="002A4C1A">
            <w:pPr>
              <w:rPr>
                <w:rFonts w:ascii="Arial" w:hAnsi="Arial" w:cs="Arial"/>
                <w:sz w:val="24"/>
                <w:szCs w:val="24"/>
              </w:rPr>
            </w:pPr>
            <w:r w:rsidRPr="005A468E">
              <w:rPr>
                <w:rFonts w:ascii="Arial" w:hAnsi="Arial" w:cs="Arial"/>
                <w:sz w:val="24"/>
                <w:szCs w:val="24"/>
              </w:rPr>
              <w:t>Government of Pakistan</w:t>
            </w:r>
          </w:p>
          <w:p w:rsidR="002A4C1A" w:rsidRPr="005A468E" w:rsidRDefault="002A4C1A" w:rsidP="002A4C1A">
            <w:pPr>
              <w:rPr>
                <w:rFonts w:ascii="Arial" w:hAnsi="Arial" w:cs="Arial"/>
                <w:sz w:val="24"/>
                <w:szCs w:val="24"/>
              </w:rPr>
            </w:pPr>
            <w:r w:rsidRPr="005A468E">
              <w:rPr>
                <w:rFonts w:ascii="Arial" w:hAnsi="Arial" w:cs="Arial"/>
                <w:sz w:val="24"/>
                <w:szCs w:val="24"/>
              </w:rPr>
              <w:t>Partner organizations</w:t>
            </w:r>
          </w:p>
          <w:p w:rsidR="002A4C1A" w:rsidRPr="005A468E" w:rsidRDefault="002A4C1A" w:rsidP="002A4C1A">
            <w:pPr>
              <w:rPr>
                <w:rFonts w:ascii="Arial" w:hAnsi="Arial" w:cs="Arial"/>
                <w:sz w:val="24"/>
                <w:szCs w:val="24"/>
              </w:rPr>
            </w:pPr>
            <w:r w:rsidRPr="005A468E">
              <w:rPr>
                <w:rFonts w:ascii="Arial" w:hAnsi="Arial" w:cs="Arial"/>
                <w:sz w:val="24"/>
                <w:szCs w:val="24"/>
              </w:rPr>
              <w:t>Market Based Other NGO</w:t>
            </w:r>
          </w:p>
        </w:tc>
      </w:tr>
      <w:tr w:rsidR="002A4C1A" w:rsidRPr="005A468E" w:rsidTr="002A4C1A">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4C1A" w:rsidRPr="005A468E" w:rsidRDefault="002A4C1A" w:rsidP="002A4C1A">
            <w:pPr>
              <w:pStyle w:val="style3"/>
              <w:rPr>
                <w:rFonts w:ascii="Arial" w:hAnsi="Arial" w:cs="Arial"/>
                <w:b/>
                <w:bCs/>
                <w:sz w:val="24"/>
                <w:szCs w:val="24"/>
              </w:rPr>
            </w:pPr>
            <w:r w:rsidRPr="005A468E">
              <w:rPr>
                <w:rFonts w:ascii="Arial" w:hAnsi="Arial" w:cs="Arial"/>
                <w:b/>
                <w:bCs/>
                <w:sz w:val="24"/>
                <w:szCs w:val="24"/>
              </w:rPr>
              <w:t>5. Competencies</w:t>
            </w:r>
          </w:p>
        </w:tc>
      </w:tr>
      <w:tr w:rsidR="002A4C1A" w:rsidRPr="005A468E" w:rsidTr="002A4C1A">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1A" w:rsidRPr="005A468E" w:rsidRDefault="002A4C1A" w:rsidP="002A4C1A">
            <w:pPr>
              <w:rPr>
                <w:rFonts w:ascii="Arial" w:hAnsi="Arial" w:cs="Arial"/>
                <w:b/>
                <w:sz w:val="24"/>
                <w:szCs w:val="24"/>
                <w:u w:val="single"/>
              </w:rPr>
            </w:pPr>
            <w:r w:rsidRPr="005A468E">
              <w:rPr>
                <w:rFonts w:ascii="Arial" w:hAnsi="Arial" w:cs="Arial"/>
                <w:b/>
                <w:sz w:val="24"/>
                <w:szCs w:val="24"/>
                <w:u w:val="single"/>
              </w:rPr>
              <w:t>Interpersonal Skill</w:t>
            </w:r>
            <w:r w:rsidRPr="005A468E">
              <w:rPr>
                <w:rFonts w:ascii="Arial" w:hAnsi="Arial" w:cs="Arial"/>
                <w:b/>
                <w:sz w:val="24"/>
                <w:szCs w:val="24"/>
              </w:rPr>
              <w:t xml:space="preserve">                        </w:t>
            </w:r>
          </w:p>
          <w:p w:rsidR="002A4C1A" w:rsidRPr="005A468E" w:rsidRDefault="002A4C1A" w:rsidP="002A4C1A">
            <w:pPr>
              <w:rPr>
                <w:rFonts w:ascii="Arial" w:hAnsi="Arial" w:cs="Arial"/>
                <w:sz w:val="24"/>
                <w:szCs w:val="24"/>
              </w:rPr>
            </w:pPr>
            <w:r w:rsidRPr="005A468E">
              <w:rPr>
                <w:rFonts w:ascii="Arial" w:hAnsi="Arial" w:cs="Arial"/>
                <w:sz w:val="24"/>
                <w:szCs w:val="24"/>
              </w:rPr>
              <w:t xml:space="preserve">Presentation                                    </w:t>
            </w:r>
          </w:p>
          <w:p w:rsidR="002A4C1A" w:rsidRPr="005A468E" w:rsidRDefault="002A4C1A" w:rsidP="002A4C1A">
            <w:pPr>
              <w:rPr>
                <w:rFonts w:ascii="Arial" w:hAnsi="Arial" w:cs="Arial"/>
                <w:sz w:val="24"/>
                <w:szCs w:val="24"/>
              </w:rPr>
            </w:pPr>
            <w:r w:rsidRPr="005A468E">
              <w:rPr>
                <w:rFonts w:ascii="Arial" w:hAnsi="Arial" w:cs="Arial"/>
                <w:sz w:val="24"/>
                <w:szCs w:val="24"/>
              </w:rPr>
              <w:t xml:space="preserve">Report Writing                                </w:t>
            </w:r>
          </w:p>
          <w:p w:rsidR="002A4C1A" w:rsidRPr="005A468E" w:rsidRDefault="002A4C1A" w:rsidP="002A4C1A">
            <w:pPr>
              <w:rPr>
                <w:rFonts w:ascii="Arial" w:hAnsi="Arial" w:cs="Arial"/>
                <w:sz w:val="24"/>
                <w:szCs w:val="24"/>
              </w:rPr>
            </w:pPr>
            <w:r w:rsidRPr="005A468E">
              <w:rPr>
                <w:rFonts w:ascii="Arial" w:hAnsi="Arial" w:cs="Arial"/>
                <w:sz w:val="24"/>
                <w:szCs w:val="24"/>
              </w:rPr>
              <w:t>Communication</w:t>
            </w:r>
          </w:p>
          <w:p w:rsidR="002A4C1A" w:rsidRPr="005A468E" w:rsidRDefault="002A4C1A" w:rsidP="002A4C1A">
            <w:pPr>
              <w:pStyle w:val="ListParagraph"/>
              <w:rPr>
                <w:rFonts w:ascii="Arial" w:hAnsi="Arial" w:cs="Arial"/>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u w:val="single"/>
              </w:rPr>
              <w:t>Leadership Skills</w:t>
            </w:r>
            <w:r w:rsidRPr="005A468E">
              <w:rPr>
                <w:rFonts w:ascii="Arial" w:hAnsi="Arial" w:cs="Arial"/>
                <w:b/>
                <w:sz w:val="24"/>
                <w:szCs w:val="24"/>
              </w:rPr>
              <w:t xml:space="preserve"> </w:t>
            </w:r>
          </w:p>
          <w:p w:rsidR="002A4C1A" w:rsidRPr="005A468E" w:rsidRDefault="002A4C1A" w:rsidP="002A4C1A">
            <w:pPr>
              <w:rPr>
                <w:rFonts w:ascii="Arial" w:hAnsi="Arial" w:cs="Arial"/>
                <w:sz w:val="24"/>
                <w:szCs w:val="24"/>
              </w:rPr>
            </w:pPr>
            <w:r w:rsidRPr="005A468E">
              <w:rPr>
                <w:rFonts w:ascii="Arial" w:hAnsi="Arial" w:cs="Arial"/>
                <w:sz w:val="24"/>
                <w:szCs w:val="24"/>
              </w:rPr>
              <w:t>Team Building</w:t>
            </w:r>
          </w:p>
          <w:p w:rsidR="002A4C1A" w:rsidRPr="005A468E" w:rsidRDefault="002A4C1A" w:rsidP="002A4C1A">
            <w:pPr>
              <w:rPr>
                <w:rFonts w:ascii="Arial" w:hAnsi="Arial" w:cs="Arial"/>
                <w:sz w:val="24"/>
                <w:szCs w:val="24"/>
              </w:rPr>
            </w:pPr>
            <w:r w:rsidRPr="005A468E">
              <w:rPr>
                <w:rFonts w:ascii="Arial" w:hAnsi="Arial" w:cs="Arial"/>
                <w:sz w:val="24"/>
                <w:szCs w:val="24"/>
              </w:rPr>
              <w:t>Conflict Handling</w:t>
            </w:r>
          </w:p>
          <w:p w:rsidR="002A4C1A" w:rsidRPr="005A468E" w:rsidRDefault="002A4C1A" w:rsidP="002A4C1A">
            <w:pPr>
              <w:rPr>
                <w:rFonts w:ascii="Arial" w:hAnsi="Arial" w:cs="Arial"/>
                <w:sz w:val="24"/>
                <w:szCs w:val="24"/>
              </w:rPr>
            </w:pPr>
            <w:r w:rsidRPr="005A468E">
              <w:rPr>
                <w:rFonts w:ascii="Arial" w:hAnsi="Arial" w:cs="Arial"/>
                <w:sz w:val="24"/>
                <w:szCs w:val="24"/>
              </w:rPr>
              <w:t>Decision Making</w:t>
            </w:r>
          </w:p>
          <w:p w:rsidR="002A4C1A" w:rsidRPr="005A468E" w:rsidRDefault="002A4C1A" w:rsidP="002A4C1A">
            <w:pPr>
              <w:rPr>
                <w:rFonts w:ascii="Arial" w:hAnsi="Arial" w:cs="Arial"/>
                <w:sz w:val="24"/>
                <w:szCs w:val="24"/>
              </w:rPr>
            </w:pPr>
            <w:r w:rsidRPr="005A468E">
              <w:rPr>
                <w:rFonts w:ascii="Arial" w:hAnsi="Arial" w:cs="Arial"/>
                <w:sz w:val="24"/>
                <w:szCs w:val="24"/>
              </w:rPr>
              <w:t>Motivating Others</w:t>
            </w:r>
          </w:p>
        </w:tc>
        <w:tc>
          <w:tcPr>
            <w:tcW w:w="2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C1A" w:rsidRPr="005A468E" w:rsidRDefault="002A4C1A" w:rsidP="002A4C1A">
            <w:pPr>
              <w:rPr>
                <w:rFonts w:ascii="Arial" w:hAnsi="Arial" w:cs="Arial"/>
                <w:b/>
                <w:sz w:val="24"/>
                <w:szCs w:val="24"/>
                <w:u w:val="single"/>
              </w:rPr>
            </w:pPr>
            <w:r w:rsidRPr="005A468E">
              <w:rPr>
                <w:rFonts w:ascii="Arial" w:hAnsi="Arial" w:cs="Arial"/>
                <w:b/>
                <w:sz w:val="24"/>
                <w:szCs w:val="24"/>
                <w:u w:val="single"/>
              </w:rPr>
              <w:t>Management Skills</w:t>
            </w:r>
          </w:p>
          <w:p w:rsidR="002A4C1A" w:rsidRPr="005A468E" w:rsidRDefault="002A4C1A" w:rsidP="002A4C1A">
            <w:pPr>
              <w:rPr>
                <w:rFonts w:ascii="Arial" w:hAnsi="Arial" w:cs="Arial"/>
                <w:sz w:val="24"/>
                <w:szCs w:val="24"/>
              </w:rPr>
            </w:pPr>
            <w:r w:rsidRPr="005A468E">
              <w:rPr>
                <w:rFonts w:ascii="Arial" w:hAnsi="Arial" w:cs="Arial"/>
                <w:sz w:val="24"/>
                <w:szCs w:val="24"/>
              </w:rPr>
              <w:t>Planning</w:t>
            </w:r>
          </w:p>
          <w:p w:rsidR="002A4C1A" w:rsidRPr="005A468E" w:rsidRDefault="002A4C1A" w:rsidP="002A4C1A">
            <w:pPr>
              <w:rPr>
                <w:rFonts w:ascii="Arial" w:hAnsi="Arial" w:cs="Arial"/>
                <w:sz w:val="24"/>
                <w:szCs w:val="24"/>
              </w:rPr>
            </w:pPr>
            <w:r w:rsidRPr="005A468E">
              <w:rPr>
                <w:rFonts w:ascii="Arial" w:hAnsi="Arial" w:cs="Arial"/>
                <w:sz w:val="24"/>
                <w:szCs w:val="24"/>
              </w:rPr>
              <w:t>Time Management</w:t>
            </w:r>
          </w:p>
          <w:p w:rsidR="002A4C1A" w:rsidRPr="005A468E" w:rsidRDefault="002A4C1A" w:rsidP="002A4C1A">
            <w:pPr>
              <w:rPr>
                <w:rFonts w:ascii="Arial" w:hAnsi="Arial" w:cs="Arial"/>
                <w:sz w:val="24"/>
                <w:szCs w:val="24"/>
              </w:rPr>
            </w:pPr>
            <w:r w:rsidRPr="005A468E">
              <w:rPr>
                <w:rFonts w:ascii="Arial" w:hAnsi="Arial" w:cs="Arial"/>
                <w:sz w:val="24"/>
                <w:szCs w:val="24"/>
              </w:rPr>
              <w:t>Coordination</w:t>
            </w:r>
          </w:p>
          <w:p w:rsidR="002A4C1A" w:rsidRPr="005A468E" w:rsidRDefault="002A4C1A" w:rsidP="002A4C1A">
            <w:pPr>
              <w:rPr>
                <w:rFonts w:ascii="Arial" w:hAnsi="Arial" w:cs="Arial"/>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u w:val="single"/>
              </w:rPr>
              <w:t>Technical Skills</w:t>
            </w:r>
            <w:r w:rsidRPr="005A468E">
              <w:rPr>
                <w:rFonts w:ascii="Arial" w:hAnsi="Arial" w:cs="Arial"/>
                <w:b/>
                <w:sz w:val="24"/>
                <w:szCs w:val="24"/>
              </w:rPr>
              <w:t xml:space="preserve"> </w:t>
            </w:r>
          </w:p>
          <w:p w:rsidR="002A4C1A" w:rsidRPr="005A468E" w:rsidRDefault="002A4C1A" w:rsidP="002A4C1A">
            <w:pPr>
              <w:rPr>
                <w:rFonts w:ascii="Arial" w:hAnsi="Arial" w:cs="Arial"/>
                <w:sz w:val="24"/>
                <w:szCs w:val="24"/>
              </w:rPr>
            </w:pPr>
            <w:r w:rsidRPr="005A468E">
              <w:rPr>
                <w:rFonts w:ascii="Arial" w:hAnsi="Arial" w:cs="Arial"/>
                <w:sz w:val="24"/>
                <w:szCs w:val="24"/>
              </w:rPr>
              <w:t>Analytical</w:t>
            </w:r>
          </w:p>
          <w:p w:rsidR="002A4C1A" w:rsidRPr="005A468E" w:rsidRDefault="002A4C1A" w:rsidP="002A4C1A">
            <w:pPr>
              <w:rPr>
                <w:rFonts w:ascii="Arial" w:hAnsi="Arial" w:cs="Arial"/>
                <w:sz w:val="24"/>
                <w:szCs w:val="24"/>
              </w:rPr>
            </w:pPr>
            <w:r w:rsidRPr="005A468E">
              <w:rPr>
                <w:rFonts w:ascii="Arial" w:hAnsi="Arial" w:cs="Arial"/>
                <w:sz w:val="24"/>
                <w:szCs w:val="24"/>
              </w:rPr>
              <w:t>Collaboration Dedication</w:t>
            </w:r>
          </w:p>
          <w:p w:rsidR="002A4C1A" w:rsidRPr="005A468E" w:rsidRDefault="002A4C1A" w:rsidP="002A4C1A">
            <w:pPr>
              <w:rPr>
                <w:rFonts w:ascii="Arial" w:hAnsi="Arial" w:cs="Arial"/>
                <w:sz w:val="24"/>
                <w:szCs w:val="24"/>
              </w:rPr>
            </w:pPr>
            <w:r w:rsidRPr="005A468E">
              <w:rPr>
                <w:rFonts w:ascii="Arial" w:hAnsi="Arial" w:cs="Arial"/>
                <w:sz w:val="24"/>
                <w:szCs w:val="24"/>
              </w:rPr>
              <w:t>Budgeting</w:t>
            </w:r>
          </w:p>
        </w:tc>
      </w:tr>
      <w:tr w:rsidR="002A4C1A" w:rsidRPr="005A468E" w:rsidTr="002A4C1A">
        <w:trPr>
          <w:trHeight w:val="3454"/>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spacing w:before="100" w:beforeAutospacing="1" w:after="100" w:afterAutospacing="1"/>
              <w:jc w:val="both"/>
              <w:rPr>
                <w:rFonts w:ascii="Arial" w:eastAsia="Times New Roman" w:hAnsi="Arial" w:cs="Arial"/>
                <w:b/>
                <w:color w:val="000000"/>
                <w:sz w:val="24"/>
                <w:szCs w:val="24"/>
              </w:rPr>
            </w:pPr>
            <w:r w:rsidRPr="005A468E">
              <w:rPr>
                <w:rFonts w:ascii="Arial" w:hAnsi="Arial" w:cs="Arial"/>
                <w:b/>
                <w:color w:val="000000"/>
                <w:sz w:val="24"/>
                <w:szCs w:val="24"/>
              </w:rPr>
              <w:t xml:space="preserve">6. </w:t>
            </w:r>
            <w:r w:rsidRPr="005A468E">
              <w:rPr>
                <w:rFonts w:ascii="Arial" w:eastAsia="Times New Roman" w:hAnsi="Arial" w:cs="Arial"/>
                <w:b/>
                <w:color w:val="000000"/>
                <w:sz w:val="24"/>
                <w:szCs w:val="24"/>
                <w:u w:val="single"/>
              </w:rPr>
              <w:t>Special Condition:</w:t>
            </w:r>
          </w:p>
          <w:p w:rsidR="002A4C1A" w:rsidRPr="005A468E" w:rsidRDefault="002A4C1A" w:rsidP="002A4C1A">
            <w:pPr>
              <w:spacing w:before="100" w:beforeAutospacing="1" w:after="100" w:afterAutospacing="1"/>
              <w:jc w:val="both"/>
              <w:rPr>
                <w:rFonts w:ascii="Arial" w:eastAsia="Times New Roman" w:hAnsi="Arial" w:cs="Arial"/>
                <w:sz w:val="24"/>
                <w:szCs w:val="24"/>
              </w:rPr>
            </w:pPr>
            <w:r w:rsidRPr="005A468E">
              <w:rPr>
                <w:rFonts w:ascii="Arial" w:hAnsi="Arial" w:cs="Arial"/>
                <w:sz w:val="24"/>
                <w:szCs w:val="24"/>
              </w:rPr>
              <w:t xml:space="preserve">R-FPAP is committed to safeguarding and promoting the welfare of children and young people and expects all staff to demonstrate the willingness to sign and  the </w:t>
            </w:r>
            <w:r w:rsidRPr="005A468E">
              <w:rPr>
                <w:rFonts w:ascii="Arial" w:eastAsia="Times New Roman" w:hAnsi="Arial" w:cs="Arial"/>
                <w:sz w:val="24"/>
                <w:szCs w:val="24"/>
              </w:rPr>
              <w:t xml:space="preserve">adhere to the IPPF’s Code of Conduct and Safeguarding Policies </w:t>
            </w:r>
          </w:p>
          <w:p w:rsidR="002A4C1A" w:rsidRPr="005A468E" w:rsidRDefault="002A4C1A" w:rsidP="002A4C1A">
            <w:pPr>
              <w:pStyle w:val="PlainText"/>
              <w:rPr>
                <w:rFonts w:ascii="Arial" w:eastAsia="Times New Roman" w:hAnsi="Arial" w:cs="Arial"/>
                <w:sz w:val="24"/>
                <w:szCs w:val="24"/>
              </w:rPr>
            </w:pPr>
            <w:proofErr w:type="spellStart"/>
            <w:r w:rsidRPr="005A468E">
              <w:rPr>
                <w:rFonts w:ascii="Arial" w:eastAsia="Times New Roman" w:hAnsi="Arial" w:cs="Arial"/>
                <w:sz w:val="24"/>
                <w:szCs w:val="24"/>
              </w:rPr>
              <w:t>Rahnuma</w:t>
            </w:r>
            <w:proofErr w:type="spellEnd"/>
            <w:r w:rsidRPr="005A468E">
              <w:rPr>
                <w:rFonts w:ascii="Arial" w:eastAsia="Times New Roman" w:hAnsi="Arial" w:cs="Arial"/>
                <w:sz w:val="24"/>
                <w:szCs w:val="24"/>
              </w:rPr>
              <w:t>-FPAP staff must ensure compliance with appropriate safeguarding policies that reflect the standards and commitments in R-FPAP's safeguarding. These include Children &amp; Vulnerable Adults Policy, Code of Conduct, Respect At Work Policy and Raising A Concern Policy from time to time, as well as the relevant local statutory provisions relating to safeguarding children and vulnerable adults'.</w:t>
            </w:r>
          </w:p>
          <w:p w:rsidR="002A4C1A" w:rsidRPr="005A468E" w:rsidRDefault="002A4C1A" w:rsidP="002A4C1A">
            <w:pPr>
              <w:pStyle w:val="ListParagraph"/>
              <w:ind w:left="0"/>
              <w:rPr>
                <w:rFonts w:ascii="Arial" w:hAnsi="Arial" w:cs="Arial"/>
              </w:rPr>
            </w:pPr>
            <w:r w:rsidRPr="005A468E">
              <w:rPr>
                <w:rFonts w:ascii="Arial" w:hAnsi="Arial" w:cs="Arial"/>
              </w:rPr>
              <w:t>Prior to an appointment being confirmed completed background check including three verifies references, Police Check; Identity; Qualifications and experience check.</w:t>
            </w:r>
          </w:p>
        </w:tc>
      </w:tr>
      <w:tr w:rsidR="002A4C1A" w:rsidRPr="005A468E" w:rsidTr="002A4C1A">
        <w:trPr>
          <w:trHeight w:val="454"/>
        </w:trPr>
        <w:tc>
          <w:tcPr>
            <w:tcW w:w="102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C1A" w:rsidRPr="005A468E" w:rsidRDefault="002A4C1A" w:rsidP="002A4C1A">
            <w:pPr>
              <w:spacing w:before="100" w:beforeAutospacing="1" w:after="100" w:afterAutospacing="1"/>
              <w:jc w:val="both"/>
              <w:rPr>
                <w:rFonts w:ascii="Arial" w:hAnsi="Arial" w:cs="Arial"/>
                <w:b/>
                <w:color w:val="000000"/>
                <w:sz w:val="24"/>
                <w:szCs w:val="24"/>
              </w:rPr>
            </w:pPr>
            <w:r w:rsidRPr="005A468E">
              <w:rPr>
                <w:rFonts w:ascii="Arial" w:hAnsi="Arial" w:cs="Arial"/>
                <w:b/>
                <w:bCs/>
                <w:sz w:val="24"/>
                <w:szCs w:val="24"/>
              </w:rPr>
              <w:lastRenderedPageBreak/>
              <w:t>7. Person</w:t>
            </w:r>
            <w:r w:rsidRPr="005A468E">
              <w:rPr>
                <w:rFonts w:ascii="Arial" w:hAnsi="Arial" w:cs="Arial"/>
                <w:b/>
                <w:sz w:val="24"/>
                <w:szCs w:val="24"/>
              </w:rPr>
              <w:t xml:space="preserve"> </w:t>
            </w:r>
            <w:r w:rsidRPr="005A468E">
              <w:rPr>
                <w:rFonts w:ascii="Arial" w:hAnsi="Arial" w:cs="Arial"/>
                <w:b/>
                <w:bCs/>
                <w:sz w:val="24"/>
                <w:szCs w:val="24"/>
              </w:rPr>
              <w:t>Specification</w:t>
            </w:r>
          </w:p>
        </w:tc>
      </w:tr>
      <w:tr w:rsidR="002A4C1A" w:rsidRPr="005A468E" w:rsidTr="002A4C1A">
        <w:trPr>
          <w:trHeight w:val="2985"/>
        </w:trPr>
        <w:tc>
          <w:tcPr>
            <w:tcW w:w="4995" w:type="dxa"/>
            <w:gridSpan w:val="4"/>
            <w:tcBorders>
              <w:top w:val="single" w:sz="4" w:space="0" w:color="auto"/>
              <w:left w:val="single" w:sz="4" w:space="0" w:color="000000" w:themeColor="text1"/>
              <w:bottom w:val="single" w:sz="4" w:space="0" w:color="000000" w:themeColor="text1"/>
              <w:right w:val="single" w:sz="4" w:space="0" w:color="auto"/>
            </w:tcBorders>
            <w:hideMark/>
          </w:tcPr>
          <w:p w:rsidR="002A4C1A" w:rsidRPr="005A468E" w:rsidRDefault="002A4C1A" w:rsidP="002A4C1A">
            <w:pPr>
              <w:rPr>
                <w:rFonts w:ascii="Arial" w:hAnsi="Arial" w:cs="Arial"/>
                <w:b/>
                <w:sz w:val="24"/>
                <w:szCs w:val="24"/>
              </w:rPr>
            </w:pPr>
            <w:r w:rsidRPr="005A468E">
              <w:rPr>
                <w:rFonts w:ascii="Arial" w:hAnsi="Arial" w:cs="Arial"/>
                <w:b/>
                <w:sz w:val="24"/>
                <w:szCs w:val="24"/>
              </w:rPr>
              <w:t>Education/Qualification:</w:t>
            </w:r>
          </w:p>
          <w:p w:rsidR="00314BE4" w:rsidRPr="005A468E" w:rsidRDefault="00314BE4" w:rsidP="005A468E">
            <w:pPr>
              <w:pStyle w:val="ListParagraph"/>
              <w:numPr>
                <w:ilvl w:val="0"/>
                <w:numId w:val="6"/>
              </w:numPr>
              <w:rPr>
                <w:rFonts w:ascii="Arial" w:hAnsi="Arial" w:cs="Arial"/>
              </w:rPr>
            </w:pPr>
            <w:r w:rsidRPr="005A468E">
              <w:rPr>
                <w:rFonts w:ascii="Arial" w:hAnsi="Arial" w:cs="Arial"/>
              </w:rPr>
              <w:t>MBBS from a recognized university is essential. Postgraduate qualification in Public Health, Project Management, or a related field will be an added advantage.</w:t>
            </w:r>
          </w:p>
          <w:p w:rsidR="005A468E" w:rsidRPr="005A468E" w:rsidRDefault="002D1E88" w:rsidP="005A468E">
            <w:pPr>
              <w:pStyle w:val="NormalWeb"/>
              <w:numPr>
                <w:ilvl w:val="0"/>
                <w:numId w:val="6"/>
              </w:numPr>
              <w:rPr>
                <w:rFonts w:ascii="Arial" w:hAnsi="Arial" w:cs="Arial"/>
              </w:rPr>
            </w:pPr>
            <w:r>
              <w:rPr>
                <w:rFonts w:ascii="Arial" w:hAnsi="Arial" w:cs="Arial"/>
              </w:rPr>
              <w:t>At least 7</w:t>
            </w:r>
            <w:r w:rsidR="00314BE4" w:rsidRPr="005A468E">
              <w:rPr>
                <w:rFonts w:ascii="Arial" w:hAnsi="Arial" w:cs="Arial"/>
              </w:rPr>
              <w:t xml:space="preserve"> years of experience in </w:t>
            </w:r>
            <w:r w:rsidR="005A468E" w:rsidRPr="005A468E">
              <w:rPr>
                <w:rFonts w:ascii="Arial" w:hAnsi="Arial" w:cs="Arial"/>
              </w:rPr>
              <w:t>in managing large-scale immunization or health programs, preferably in donor-funded projects.</w:t>
            </w:r>
          </w:p>
          <w:p w:rsidR="005A468E" w:rsidRPr="005A468E" w:rsidRDefault="005A468E" w:rsidP="005A468E">
            <w:pPr>
              <w:pStyle w:val="NormalWeb"/>
              <w:numPr>
                <w:ilvl w:val="0"/>
                <w:numId w:val="6"/>
              </w:numPr>
              <w:rPr>
                <w:rFonts w:ascii="Arial" w:hAnsi="Arial" w:cs="Arial"/>
              </w:rPr>
            </w:pPr>
            <w:r w:rsidRPr="005A468E">
              <w:rPr>
                <w:rFonts w:ascii="Arial" w:hAnsi="Arial" w:cs="Arial"/>
              </w:rPr>
              <w:t xml:space="preserve">Proven expertise in </w:t>
            </w:r>
            <w:proofErr w:type="spellStart"/>
            <w:r w:rsidRPr="005A468E">
              <w:rPr>
                <w:rFonts w:ascii="Arial" w:hAnsi="Arial" w:cs="Arial"/>
              </w:rPr>
              <w:t>immunisation</w:t>
            </w:r>
            <w:proofErr w:type="spellEnd"/>
            <w:r w:rsidRPr="005A468E">
              <w:rPr>
                <w:rFonts w:ascii="Arial" w:hAnsi="Arial" w:cs="Arial"/>
              </w:rPr>
              <w:t xml:space="preserve"> program implementation, MEL frameworks, and CSO capacity building.</w:t>
            </w:r>
          </w:p>
          <w:p w:rsidR="005A468E" w:rsidRPr="005A468E" w:rsidRDefault="005A468E" w:rsidP="005A468E">
            <w:pPr>
              <w:pStyle w:val="NormalWeb"/>
              <w:numPr>
                <w:ilvl w:val="0"/>
                <w:numId w:val="6"/>
              </w:numPr>
              <w:rPr>
                <w:rFonts w:ascii="Arial" w:hAnsi="Arial" w:cs="Arial"/>
              </w:rPr>
            </w:pPr>
            <w:r w:rsidRPr="005A468E">
              <w:rPr>
                <w:rFonts w:ascii="Arial" w:hAnsi="Arial" w:cs="Arial"/>
              </w:rPr>
              <w:t>Strong leadership, advocacy, and stakeholder engagement skills.</w:t>
            </w:r>
          </w:p>
          <w:p w:rsidR="005A468E" w:rsidRPr="005A468E" w:rsidRDefault="005A468E" w:rsidP="005A468E">
            <w:pPr>
              <w:pStyle w:val="NormalWeb"/>
              <w:numPr>
                <w:ilvl w:val="0"/>
                <w:numId w:val="6"/>
              </w:numPr>
              <w:rPr>
                <w:rFonts w:ascii="Arial" w:hAnsi="Arial" w:cs="Arial"/>
              </w:rPr>
            </w:pPr>
            <w:r w:rsidRPr="005A468E">
              <w:rPr>
                <w:rFonts w:ascii="Arial" w:hAnsi="Arial" w:cs="Arial"/>
              </w:rPr>
              <w:t>Excellent financial management and compliance experience.</w:t>
            </w:r>
          </w:p>
          <w:p w:rsidR="005A468E" w:rsidRPr="005A468E" w:rsidRDefault="005A468E" w:rsidP="005A468E">
            <w:pPr>
              <w:pStyle w:val="NormalWeb"/>
              <w:numPr>
                <w:ilvl w:val="0"/>
                <w:numId w:val="6"/>
              </w:numPr>
              <w:rPr>
                <w:rFonts w:ascii="Arial" w:hAnsi="Arial" w:cs="Arial"/>
              </w:rPr>
            </w:pPr>
            <w:r w:rsidRPr="005A468E">
              <w:rPr>
                <w:rFonts w:ascii="Arial" w:hAnsi="Arial" w:cs="Arial"/>
              </w:rPr>
              <w:t>Strong communication and report-writing skills in English.</w:t>
            </w:r>
          </w:p>
          <w:p w:rsidR="005A468E" w:rsidRPr="005A468E" w:rsidRDefault="005A468E" w:rsidP="005A468E">
            <w:pPr>
              <w:pStyle w:val="NormalWeb"/>
              <w:rPr>
                <w:rFonts w:ascii="Arial" w:hAnsi="Arial" w:cs="Arial"/>
              </w:rPr>
            </w:pPr>
          </w:p>
          <w:p w:rsidR="002A4C1A" w:rsidRPr="005A468E" w:rsidRDefault="002A4C1A" w:rsidP="005A468E">
            <w:pPr>
              <w:spacing w:before="100" w:beforeAutospacing="1" w:after="100" w:afterAutospacing="1"/>
              <w:jc w:val="both"/>
              <w:rPr>
                <w:rFonts w:ascii="Arial" w:hAnsi="Arial" w:cs="Arial"/>
                <w:b/>
                <w:color w:val="000000"/>
                <w:sz w:val="24"/>
                <w:szCs w:val="24"/>
              </w:rPr>
            </w:pPr>
          </w:p>
        </w:tc>
        <w:tc>
          <w:tcPr>
            <w:tcW w:w="5283" w:type="dxa"/>
            <w:gridSpan w:val="2"/>
            <w:tcBorders>
              <w:top w:val="single" w:sz="4" w:space="0" w:color="auto"/>
              <w:left w:val="single" w:sz="4" w:space="0" w:color="auto"/>
              <w:bottom w:val="single" w:sz="4" w:space="0" w:color="000000" w:themeColor="text1"/>
              <w:right w:val="single" w:sz="4" w:space="0" w:color="000000" w:themeColor="text1"/>
            </w:tcBorders>
          </w:tcPr>
          <w:p w:rsidR="005A468E" w:rsidRPr="005A468E" w:rsidRDefault="005A468E" w:rsidP="005A468E">
            <w:pPr>
              <w:spacing w:before="100" w:beforeAutospacing="1" w:after="100" w:afterAutospacing="1"/>
              <w:rPr>
                <w:rFonts w:ascii="Arial" w:eastAsia="Times New Roman" w:hAnsi="Arial" w:cs="Arial"/>
                <w:sz w:val="24"/>
                <w:szCs w:val="24"/>
              </w:rPr>
            </w:pPr>
            <w:r w:rsidRPr="005A468E">
              <w:rPr>
                <w:rFonts w:ascii="Arial" w:eastAsia="Times New Roman" w:hAnsi="Arial" w:cs="Arial"/>
                <w:b/>
                <w:bCs/>
                <w:sz w:val="24"/>
                <w:szCs w:val="24"/>
              </w:rPr>
              <w:t>Additional Skills and Attributes:</w:t>
            </w:r>
          </w:p>
          <w:p w:rsidR="005A468E" w:rsidRPr="005A468E" w:rsidRDefault="005A468E" w:rsidP="005A468E">
            <w:pPr>
              <w:pStyle w:val="NormalWeb"/>
              <w:numPr>
                <w:ilvl w:val="0"/>
                <w:numId w:val="5"/>
              </w:numPr>
              <w:rPr>
                <w:rFonts w:ascii="Arial" w:hAnsi="Arial" w:cs="Arial"/>
              </w:rPr>
            </w:pPr>
            <w:r w:rsidRPr="005A468E">
              <w:rPr>
                <w:rFonts w:ascii="Arial" w:hAnsi="Arial" w:cs="Arial"/>
              </w:rPr>
              <w:t>Ability to work in a fast-paced environment with tight deadlines.</w:t>
            </w:r>
          </w:p>
          <w:p w:rsidR="005A468E" w:rsidRPr="005A468E" w:rsidRDefault="005A468E" w:rsidP="005A468E">
            <w:pPr>
              <w:pStyle w:val="NormalWeb"/>
              <w:numPr>
                <w:ilvl w:val="0"/>
                <w:numId w:val="5"/>
              </w:numPr>
              <w:rPr>
                <w:rFonts w:ascii="Arial" w:hAnsi="Arial" w:cs="Arial"/>
              </w:rPr>
            </w:pPr>
            <w:r w:rsidRPr="005A468E">
              <w:rPr>
                <w:rFonts w:ascii="Arial" w:hAnsi="Arial" w:cs="Arial"/>
              </w:rPr>
              <w:t>Strong problem-solving skills and adaptability.</w:t>
            </w:r>
          </w:p>
          <w:p w:rsidR="005A468E" w:rsidRPr="005A468E" w:rsidRDefault="005A468E" w:rsidP="005A468E">
            <w:pPr>
              <w:pStyle w:val="NormalWeb"/>
              <w:numPr>
                <w:ilvl w:val="0"/>
                <w:numId w:val="5"/>
              </w:numPr>
              <w:rPr>
                <w:rFonts w:ascii="Arial" w:hAnsi="Arial" w:cs="Arial"/>
              </w:rPr>
            </w:pPr>
            <w:r w:rsidRPr="005A468E">
              <w:rPr>
                <w:rFonts w:ascii="Arial" w:hAnsi="Arial" w:cs="Arial"/>
              </w:rPr>
              <w:t>Experience in policy advocacy and engagement with government stakeholders.</w:t>
            </w:r>
          </w:p>
          <w:p w:rsidR="002A4C1A" w:rsidRPr="005A468E" w:rsidRDefault="002A4C1A" w:rsidP="002A4C1A">
            <w:pPr>
              <w:pStyle w:val="ListParagraph"/>
              <w:ind w:left="225"/>
              <w:rPr>
                <w:rFonts w:ascii="Arial" w:eastAsiaTheme="minorHAnsi" w:hAnsi="Arial" w:cs="Arial"/>
              </w:rPr>
            </w:pPr>
          </w:p>
        </w:tc>
      </w:tr>
    </w:tbl>
    <w:p w:rsidR="002A4C1A" w:rsidRPr="005A468E" w:rsidRDefault="002A4C1A" w:rsidP="002A4C1A">
      <w:pPr>
        <w:rPr>
          <w:rFonts w:ascii="Arial" w:eastAsia="Times New Roman" w:hAnsi="Arial" w:cs="Arial"/>
          <w:b/>
          <w:bCs/>
          <w:sz w:val="24"/>
          <w:szCs w:val="24"/>
        </w:rPr>
      </w:pPr>
    </w:p>
    <w:p w:rsidR="002A4C1A" w:rsidRPr="005A468E" w:rsidRDefault="002A4C1A" w:rsidP="002A4C1A">
      <w:pPr>
        <w:rPr>
          <w:rFonts w:ascii="Arial" w:hAnsi="Arial" w:cs="Arial"/>
          <w:sz w:val="24"/>
          <w:szCs w:val="24"/>
        </w:rPr>
      </w:pPr>
      <w:r w:rsidRPr="005A468E">
        <w:rPr>
          <w:rFonts w:ascii="Arial" w:eastAsia="Times New Roman" w:hAnsi="Arial" w:cs="Arial"/>
          <w:b/>
          <w:bCs/>
          <w:sz w:val="24"/>
          <w:szCs w:val="24"/>
        </w:rPr>
        <w:t xml:space="preserve">Note: </w:t>
      </w:r>
      <w:r w:rsidRPr="005A468E">
        <w:rPr>
          <w:rFonts w:ascii="Arial" w:hAnsi="Arial" w:cs="Arial"/>
          <w:sz w:val="24"/>
          <w:szCs w:val="24"/>
        </w:rPr>
        <w:t xml:space="preserve">This job description defines the broad accountabilities of this position which may change based on </w:t>
      </w:r>
      <w:proofErr w:type="spellStart"/>
      <w:r w:rsidRPr="005A468E">
        <w:rPr>
          <w:rFonts w:ascii="Arial" w:hAnsi="Arial" w:cs="Arial"/>
          <w:sz w:val="24"/>
          <w:szCs w:val="24"/>
        </w:rPr>
        <w:t>organisational</w:t>
      </w:r>
      <w:proofErr w:type="spellEnd"/>
      <w:r w:rsidRPr="005A468E">
        <w:rPr>
          <w:rFonts w:ascii="Arial" w:hAnsi="Arial" w:cs="Arial"/>
          <w:sz w:val="24"/>
          <w:szCs w:val="24"/>
        </w:rPr>
        <w:t xml:space="preserve"> need. Please refer to divisional, team and individual work plans/targets for more specific details</w:t>
      </w:r>
    </w:p>
    <w:p w:rsidR="002A4C1A" w:rsidRPr="005A468E" w:rsidRDefault="002A4C1A" w:rsidP="002A4C1A">
      <w:pPr>
        <w:rPr>
          <w:rFonts w:ascii="Arial" w:hAnsi="Arial" w:cs="Arial"/>
          <w:sz w:val="24"/>
          <w:szCs w:val="24"/>
        </w:rPr>
      </w:pPr>
    </w:p>
    <w:p w:rsidR="002A4C1A" w:rsidRPr="005A468E" w:rsidRDefault="002A4C1A" w:rsidP="002A4C1A">
      <w:pPr>
        <w:rPr>
          <w:rFonts w:ascii="Arial" w:hAnsi="Arial" w:cs="Arial"/>
          <w:sz w:val="24"/>
          <w:szCs w:val="24"/>
        </w:rPr>
      </w:pPr>
    </w:p>
    <w:p w:rsidR="002A4C1A" w:rsidRPr="005A468E" w:rsidRDefault="002A4C1A" w:rsidP="002A4C1A">
      <w:pPr>
        <w:rPr>
          <w:rFonts w:ascii="Arial" w:hAnsi="Arial" w:cs="Arial"/>
          <w:sz w:val="24"/>
          <w:szCs w:val="24"/>
        </w:rPr>
      </w:pPr>
    </w:p>
    <w:p w:rsidR="002F1B9A" w:rsidRPr="005A468E" w:rsidRDefault="002F1B9A">
      <w:pPr>
        <w:rPr>
          <w:rFonts w:ascii="Arial" w:hAnsi="Arial" w:cs="Arial"/>
          <w:sz w:val="24"/>
          <w:szCs w:val="24"/>
        </w:rPr>
      </w:pPr>
    </w:p>
    <w:sectPr w:rsidR="002F1B9A" w:rsidRPr="005A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F57"/>
    <w:multiLevelType w:val="multilevel"/>
    <w:tmpl w:val="0EBC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456A7"/>
    <w:multiLevelType w:val="multilevel"/>
    <w:tmpl w:val="FB9C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B3A8B"/>
    <w:multiLevelType w:val="multilevel"/>
    <w:tmpl w:val="6F8E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C3FE1"/>
    <w:multiLevelType w:val="hybridMultilevel"/>
    <w:tmpl w:val="7E089746"/>
    <w:lvl w:ilvl="0" w:tplc="0409000F">
      <w:start w:val="1"/>
      <w:numFmt w:val="decimal"/>
      <w:lvlText w:val="%1."/>
      <w:lvlJc w:val="left"/>
      <w:pPr>
        <w:ind w:left="720" w:hanging="360"/>
      </w:pPr>
    </w:lvl>
    <w:lvl w:ilvl="1" w:tplc="C5FAA60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62665"/>
    <w:multiLevelType w:val="multilevel"/>
    <w:tmpl w:val="5E0A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D3AC7"/>
    <w:multiLevelType w:val="hybridMultilevel"/>
    <w:tmpl w:val="4348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4E"/>
    <w:rsid w:val="000C014E"/>
    <w:rsid w:val="000E39DB"/>
    <w:rsid w:val="001D78A4"/>
    <w:rsid w:val="002A4C1A"/>
    <w:rsid w:val="002D1E88"/>
    <w:rsid w:val="002F1B9A"/>
    <w:rsid w:val="00314BE4"/>
    <w:rsid w:val="003E3693"/>
    <w:rsid w:val="00504C25"/>
    <w:rsid w:val="005A468E"/>
    <w:rsid w:val="009867F5"/>
    <w:rsid w:val="00BE3DFD"/>
    <w:rsid w:val="00E5641F"/>
    <w:rsid w:val="00F7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A4C1A"/>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A4C1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A4C1A"/>
    <w:rPr>
      <w:rFonts w:ascii="Calibri" w:eastAsia="Calibri" w:hAnsi="Calibri" w:cs="Times New Roman"/>
      <w:szCs w:val="21"/>
    </w:rPr>
  </w:style>
  <w:style w:type="character" w:customStyle="1" w:styleId="ListParagraphChar">
    <w:name w:val="List Paragraph Char"/>
    <w:link w:val="ListParagraph"/>
    <w:uiPriority w:val="34"/>
    <w:locked/>
    <w:rsid w:val="002A4C1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A4C1A"/>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Normal"/>
    <w:rsid w:val="002A4C1A"/>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2A4C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6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A4C1A"/>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A4C1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A4C1A"/>
    <w:rPr>
      <w:rFonts w:ascii="Calibri" w:eastAsia="Calibri" w:hAnsi="Calibri" w:cs="Times New Roman"/>
      <w:szCs w:val="21"/>
    </w:rPr>
  </w:style>
  <w:style w:type="character" w:customStyle="1" w:styleId="ListParagraphChar">
    <w:name w:val="List Paragraph Char"/>
    <w:link w:val="ListParagraph"/>
    <w:uiPriority w:val="34"/>
    <w:locked/>
    <w:rsid w:val="002A4C1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A4C1A"/>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Normal"/>
    <w:rsid w:val="002A4C1A"/>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2A4C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A4C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5063">
      <w:bodyDiv w:val="1"/>
      <w:marLeft w:val="0"/>
      <w:marRight w:val="0"/>
      <w:marTop w:val="0"/>
      <w:marBottom w:val="0"/>
      <w:divBdr>
        <w:top w:val="none" w:sz="0" w:space="0" w:color="auto"/>
        <w:left w:val="none" w:sz="0" w:space="0" w:color="auto"/>
        <w:bottom w:val="none" w:sz="0" w:space="0" w:color="auto"/>
        <w:right w:val="none" w:sz="0" w:space="0" w:color="auto"/>
      </w:divBdr>
    </w:div>
    <w:div w:id="341513744">
      <w:bodyDiv w:val="1"/>
      <w:marLeft w:val="0"/>
      <w:marRight w:val="0"/>
      <w:marTop w:val="0"/>
      <w:marBottom w:val="0"/>
      <w:divBdr>
        <w:top w:val="none" w:sz="0" w:space="0" w:color="auto"/>
        <w:left w:val="none" w:sz="0" w:space="0" w:color="auto"/>
        <w:bottom w:val="none" w:sz="0" w:space="0" w:color="auto"/>
        <w:right w:val="none" w:sz="0" w:space="0" w:color="auto"/>
      </w:divBdr>
    </w:div>
    <w:div w:id="526481141">
      <w:bodyDiv w:val="1"/>
      <w:marLeft w:val="0"/>
      <w:marRight w:val="0"/>
      <w:marTop w:val="0"/>
      <w:marBottom w:val="0"/>
      <w:divBdr>
        <w:top w:val="none" w:sz="0" w:space="0" w:color="auto"/>
        <w:left w:val="none" w:sz="0" w:space="0" w:color="auto"/>
        <w:bottom w:val="none" w:sz="0" w:space="0" w:color="auto"/>
        <w:right w:val="none" w:sz="0" w:space="0" w:color="auto"/>
      </w:divBdr>
    </w:div>
    <w:div w:id="535117324">
      <w:bodyDiv w:val="1"/>
      <w:marLeft w:val="0"/>
      <w:marRight w:val="0"/>
      <w:marTop w:val="0"/>
      <w:marBottom w:val="0"/>
      <w:divBdr>
        <w:top w:val="none" w:sz="0" w:space="0" w:color="auto"/>
        <w:left w:val="none" w:sz="0" w:space="0" w:color="auto"/>
        <w:bottom w:val="none" w:sz="0" w:space="0" w:color="auto"/>
        <w:right w:val="none" w:sz="0" w:space="0" w:color="auto"/>
      </w:divBdr>
    </w:div>
    <w:div w:id="544029883">
      <w:bodyDiv w:val="1"/>
      <w:marLeft w:val="0"/>
      <w:marRight w:val="0"/>
      <w:marTop w:val="0"/>
      <w:marBottom w:val="0"/>
      <w:divBdr>
        <w:top w:val="none" w:sz="0" w:space="0" w:color="auto"/>
        <w:left w:val="none" w:sz="0" w:space="0" w:color="auto"/>
        <w:bottom w:val="none" w:sz="0" w:space="0" w:color="auto"/>
        <w:right w:val="none" w:sz="0" w:space="0" w:color="auto"/>
      </w:divBdr>
    </w:div>
    <w:div w:id="566380064">
      <w:bodyDiv w:val="1"/>
      <w:marLeft w:val="0"/>
      <w:marRight w:val="0"/>
      <w:marTop w:val="0"/>
      <w:marBottom w:val="0"/>
      <w:divBdr>
        <w:top w:val="none" w:sz="0" w:space="0" w:color="auto"/>
        <w:left w:val="none" w:sz="0" w:space="0" w:color="auto"/>
        <w:bottom w:val="none" w:sz="0" w:space="0" w:color="auto"/>
        <w:right w:val="none" w:sz="0" w:space="0" w:color="auto"/>
      </w:divBdr>
    </w:div>
    <w:div w:id="766779057">
      <w:bodyDiv w:val="1"/>
      <w:marLeft w:val="0"/>
      <w:marRight w:val="0"/>
      <w:marTop w:val="0"/>
      <w:marBottom w:val="0"/>
      <w:divBdr>
        <w:top w:val="none" w:sz="0" w:space="0" w:color="auto"/>
        <w:left w:val="none" w:sz="0" w:space="0" w:color="auto"/>
        <w:bottom w:val="none" w:sz="0" w:space="0" w:color="auto"/>
        <w:right w:val="none" w:sz="0" w:space="0" w:color="auto"/>
      </w:divBdr>
    </w:div>
    <w:div w:id="996423708">
      <w:bodyDiv w:val="1"/>
      <w:marLeft w:val="0"/>
      <w:marRight w:val="0"/>
      <w:marTop w:val="0"/>
      <w:marBottom w:val="0"/>
      <w:divBdr>
        <w:top w:val="none" w:sz="0" w:space="0" w:color="auto"/>
        <w:left w:val="none" w:sz="0" w:space="0" w:color="auto"/>
        <w:bottom w:val="none" w:sz="0" w:space="0" w:color="auto"/>
        <w:right w:val="none" w:sz="0" w:space="0" w:color="auto"/>
      </w:divBdr>
    </w:div>
    <w:div w:id="1295797086">
      <w:bodyDiv w:val="1"/>
      <w:marLeft w:val="0"/>
      <w:marRight w:val="0"/>
      <w:marTop w:val="0"/>
      <w:marBottom w:val="0"/>
      <w:divBdr>
        <w:top w:val="none" w:sz="0" w:space="0" w:color="auto"/>
        <w:left w:val="none" w:sz="0" w:space="0" w:color="auto"/>
        <w:bottom w:val="none" w:sz="0" w:space="0" w:color="auto"/>
        <w:right w:val="none" w:sz="0" w:space="0" w:color="auto"/>
      </w:divBdr>
    </w:div>
    <w:div w:id="1440176899">
      <w:bodyDiv w:val="1"/>
      <w:marLeft w:val="0"/>
      <w:marRight w:val="0"/>
      <w:marTop w:val="0"/>
      <w:marBottom w:val="0"/>
      <w:divBdr>
        <w:top w:val="none" w:sz="0" w:space="0" w:color="auto"/>
        <w:left w:val="none" w:sz="0" w:space="0" w:color="auto"/>
        <w:bottom w:val="none" w:sz="0" w:space="0" w:color="auto"/>
        <w:right w:val="none" w:sz="0" w:space="0" w:color="auto"/>
      </w:divBdr>
    </w:div>
    <w:div w:id="1528718885">
      <w:bodyDiv w:val="1"/>
      <w:marLeft w:val="0"/>
      <w:marRight w:val="0"/>
      <w:marTop w:val="0"/>
      <w:marBottom w:val="0"/>
      <w:divBdr>
        <w:top w:val="none" w:sz="0" w:space="0" w:color="auto"/>
        <w:left w:val="none" w:sz="0" w:space="0" w:color="auto"/>
        <w:bottom w:val="none" w:sz="0" w:space="0" w:color="auto"/>
        <w:right w:val="none" w:sz="0" w:space="0" w:color="auto"/>
      </w:divBdr>
    </w:div>
    <w:div w:id="1558514507">
      <w:bodyDiv w:val="1"/>
      <w:marLeft w:val="0"/>
      <w:marRight w:val="0"/>
      <w:marTop w:val="0"/>
      <w:marBottom w:val="0"/>
      <w:divBdr>
        <w:top w:val="none" w:sz="0" w:space="0" w:color="auto"/>
        <w:left w:val="none" w:sz="0" w:space="0" w:color="auto"/>
        <w:bottom w:val="none" w:sz="0" w:space="0" w:color="auto"/>
        <w:right w:val="none" w:sz="0" w:space="0" w:color="auto"/>
      </w:divBdr>
    </w:div>
    <w:div w:id="1679843057">
      <w:bodyDiv w:val="1"/>
      <w:marLeft w:val="0"/>
      <w:marRight w:val="0"/>
      <w:marTop w:val="0"/>
      <w:marBottom w:val="0"/>
      <w:divBdr>
        <w:top w:val="none" w:sz="0" w:space="0" w:color="auto"/>
        <w:left w:val="none" w:sz="0" w:space="0" w:color="auto"/>
        <w:bottom w:val="none" w:sz="0" w:space="0" w:color="auto"/>
        <w:right w:val="none" w:sz="0" w:space="0" w:color="auto"/>
      </w:divBdr>
    </w:div>
    <w:div w:id="1898078962">
      <w:bodyDiv w:val="1"/>
      <w:marLeft w:val="0"/>
      <w:marRight w:val="0"/>
      <w:marTop w:val="0"/>
      <w:marBottom w:val="0"/>
      <w:divBdr>
        <w:top w:val="none" w:sz="0" w:space="0" w:color="auto"/>
        <w:left w:val="none" w:sz="0" w:space="0" w:color="auto"/>
        <w:bottom w:val="none" w:sz="0" w:space="0" w:color="auto"/>
        <w:right w:val="none" w:sz="0" w:space="0" w:color="auto"/>
      </w:divBdr>
    </w:div>
    <w:div w:id="2001762406">
      <w:bodyDiv w:val="1"/>
      <w:marLeft w:val="0"/>
      <w:marRight w:val="0"/>
      <w:marTop w:val="0"/>
      <w:marBottom w:val="0"/>
      <w:divBdr>
        <w:top w:val="none" w:sz="0" w:space="0" w:color="auto"/>
        <w:left w:val="none" w:sz="0" w:space="0" w:color="auto"/>
        <w:bottom w:val="none" w:sz="0" w:space="0" w:color="auto"/>
        <w:right w:val="none" w:sz="0" w:space="0" w:color="auto"/>
      </w:divBdr>
    </w:div>
    <w:div w:id="2041054292">
      <w:bodyDiv w:val="1"/>
      <w:marLeft w:val="0"/>
      <w:marRight w:val="0"/>
      <w:marTop w:val="0"/>
      <w:marBottom w:val="0"/>
      <w:divBdr>
        <w:top w:val="none" w:sz="0" w:space="0" w:color="auto"/>
        <w:left w:val="none" w:sz="0" w:space="0" w:color="auto"/>
        <w:bottom w:val="none" w:sz="0" w:space="0" w:color="auto"/>
        <w:right w:val="none" w:sz="0" w:space="0" w:color="auto"/>
      </w:divBdr>
    </w:div>
    <w:div w:id="20728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Sultana</dc:creator>
  <cp:keywords/>
  <dc:description/>
  <cp:lastModifiedBy>Muzammil Jabeen</cp:lastModifiedBy>
  <cp:revision>8</cp:revision>
  <dcterms:created xsi:type="dcterms:W3CDTF">2025-01-29T09:57:00Z</dcterms:created>
  <dcterms:modified xsi:type="dcterms:W3CDTF">2025-04-24T07:16:00Z</dcterms:modified>
</cp:coreProperties>
</file>