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20DAD" w14:textId="31B896E9" w:rsidR="00871E80" w:rsidRPr="006445F9" w:rsidRDefault="006A470B" w:rsidP="006A470B">
      <w:pPr>
        <w:pStyle w:val="Title"/>
        <w:jc w:val="both"/>
        <w:rPr>
          <w:rFonts w:cstheme="majorHAnsi"/>
          <w:color w:val="000000" w:themeColor="text1"/>
        </w:rPr>
      </w:pPr>
      <w:r w:rsidRPr="006445F9">
        <w:rPr>
          <w:rFonts w:cstheme="majorHAnsi"/>
          <w:color w:val="000000" w:themeColor="text1"/>
        </w:rPr>
        <w:t>TERMS OF REFERENCE</w:t>
      </w:r>
    </w:p>
    <w:p w14:paraId="29636025" w14:textId="17D4498A" w:rsidR="00871E80" w:rsidRPr="00A16F7B" w:rsidRDefault="006A470B" w:rsidP="00A16F7B">
      <w:pPr>
        <w:pStyle w:val="Heading1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A16F7B">
        <w:rPr>
          <w:rFonts w:ascii="Calibri" w:hAnsi="Calibri" w:cs="Calibri"/>
          <w:color w:val="000000" w:themeColor="text1"/>
          <w:sz w:val="24"/>
          <w:szCs w:val="24"/>
        </w:rPr>
        <w:t>Costing of Revised National Action Plan (202</w:t>
      </w:r>
      <w:r w:rsidR="00A16F7B">
        <w:rPr>
          <w:rFonts w:ascii="Calibri" w:hAnsi="Calibri" w:cs="Calibri"/>
          <w:color w:val="000000" w:themeColor="text1"/>
          <w:sz w:val="24"/>
          <w:szCs w:val="24"/>
        </w:rPr>
        <w:t>5</w:t>
      </w:r>
      <w:r w:rsidRPr="00A16F7B">
        <w:rPr>
          <w:rFonts w:ascii="Calibri" w:hAnsi="Calibri" w:cs="Calibri"/>
          <w:color w:val="000000" w:themeColor="text1"/>
          <w:sz w:val="24"/>
          <w:szCs w:val="24"/>
        </w:rPr>
        <w:t>–2030)</w:t>
      </w:r>
    </w:p>
    <w:p w14:paraId="646C2B0E" w14:textId="77777777" w:rsidR="00871E80" w:rsidRPr="00A16F7B" w:rsidRDefault="006A470B" w:rsidP="00A16F7B">
      <w:pPr>
        <w:pStyle w:val="Heading2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A16F7B">
        <w:rPr>
          <w:rFonts w:ascii="Calibri" w:hAnsi="Calibri" w:cs="Calibri"/>
          <w:color w:val="000000" w:themeColor="text1"/>
          <w:sz w:val="24"/>
          <w:szCs w:val="24"/>
        </w:rPr>
        <w:t>For Implementation of Recommendations Approved by Council of Common Interest (CCI) Regarding Alarming Population Growth in Pakistan</w:t>
      </w:r>
    </w:p>
    <w:p w14:paraId="5A6D2F09" w14:textId="77777777" w:rsidR="00871E80" w:rsidRPr="00A16F7B" w:rsidRDefault="006A470B" w:rsidP="00A16F7B">
      <w:pPr>
        <w:pStyle w:val="Heading2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A16F7B">
        <w:rPr>
          <w:rFonts w:ascii="Calibri" w:hAnsi="Calibri" w:cs="Calibri"/>
          <w:color w:val="000000" w:themeColor="text1"/>
          <w:sz w:val="24"/>
          <w:szCs w:val="24"/>
        </w:rPr>
        <w:t>Mode of Assignment:</w:t>
      </w:r>
    </w:p>
    <w:p w14:paraId="29B2637B" w14:textId="538725F6" w:rsidR="00871E80" w:rsidRPr="00A16F7B" w:rsidRDefault="006A470B" w:rsidP="00A16F7B">
      <w:pPr>
        <w:jc w:val="both"/>
        <w:rPr>
          <w:rFonts w:ascii="Calibri" w:hAnsi="Calibri" w:cs="Calibri"/>
          <w:color w:val="000000" w:themeColor="text1"/>
          <w:szCs w:val="24"/>
        </w:rPr>
      </w:pPr>
      <w:r w:rsidRPr="00A16F7B">
        <w:rPr>
          <w:rFonts w:ascii="Calibri" w:hAnsi="Calibri" w:cs="Calibri"/>
          <w:color w:val="000000" w:themeColor="text1"/>
          <w:szCs w:val="24"/>
        </w:rPr>
        <w:t>Consultancy for Costing of Revised National Action Plan (202</w:t>
      </w:r>
      <w:r w:rsidR="00A16F7B">
        <w:rPr>
          <w:rFonts w:ascii="Calibri" w:hAnsi="Calibri" w:cs="Calibri"/>
          <w:color w:val="000000" w:themeColor="text1"/>
          <w:szCs w:val="24"/>
        </w:rPr>
        <w:t>5</w:t>
      </w:r>
      <w:r w:rsidRPr="00A16F7B">
        <w:rPr>
          <w:rFonts w:ascii="Calibri" w:hAnsi="Calibri" w:cs="Calibri"/>
          <w:color w:val="000000" w:themeColor="text1"/>
          <w:szCs w:val="24"/>
        </w:rPr>
        <w:t>–2030)</w:t>
      </w:r>
    </w:p>
    <w:p w14:paraId="323940F6" w14:textId="2A6C3F78" w:rsidR="002728A0" w:rsidRDefault="006A470B" w:rsidP="00A16F7B">
      <w:pPr>
        <w:pStyle w:val="Heading2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A16F7B">
        <w:rPr>
          <w:rFonts w:ascii="Calibri" w:hAnsi="Calibri" w:cs="Calibri"/>
          <w:color w:val="000000" w:themeColor="text1"/>
          <w:sz w:val="24"/>
          <w:szCs w:val="24"/>
        </w:rPr>
        <w:t>Duration:</w:t>
      </w:r>
      <w:r w:rsidR="002728A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2728A0" w:rsidRPr="002728A0">
        <w:rPr>
          <w:rFonts w:ascii="Calibri" w:hAnsi="Calibri" w:cs="Calibri"/>
          <w:color w:val="000000" w:themeColor="text1"/>
          <w:sz w:val="24"/>
          <w:szCs w:val="24"/>
        </w:rPr>
        <w:t>3 months (May-July 2025</w:t>
      </w:r>
      <w:r w:rsidR="002728A0">
        <w:rPr>
          <w:rFonts w:ascii="Calibri" w:hAnsi="Calibri" w:cs="Calibri"/>
          <w:color w:val="000000" w:themeColor="text1"/>
          <w:sz w:val="24"/>
          <w:szCs w:val="24"/>
        </w:rPr>
        <w:t>)</w:t>
      </w:r>
    </w:p>
    <w:p w14:paraId="135D49A2" w14:textId="34A828FD" w:rsidR="00871E80" w:rsidRPr="00A16F7B" w:rsidRDefault="006A470B" w:rsidP="00A16F7B">
      <w:pPr>
        <w:pStyle w:val="Heading2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A16F7B">
        <w:rPr>
          <w:rFonts w:ascii="Calibri" w:hAnsi="Calibri" w:cs="Calibri"/>
          <w:color w:val="000000" w:themeColor="text1"/>
          <w:sz w:val="24"/>
          <w:szCs w:val="24"/>
        </w:rPr>
        <w:t>Total Consultancy Fee:</w:t>
      </w:r>
    </w:p>
    <w:p w14:paraId="7CDE9833" w14:textId="61CE28B6" w:rsidR="00871E80" w:rsidRDefault="006A470B" w:rsidP="00A16F7B">
      <w:pPr>
        <w:rPr>
          <w:rFonts w:ascii="Calibri" w:hAnsi="Calibri" w:cs="Calibri"/>
          <w:color w:val="000000" w:themeColor="text1"/>
          <w:szCs w:val="24"/>
        </w:rPr>
      </w:pPr>
      <w:r w:rsidRPr="00A16F7B">
        <w:rPr>
          <w:rFonts w:ascii="Calibri" w:hAnsi="Calibri" w:cs="Calibri"/>
          <w:color w:val="000000" w:themeColor="text1"/>
          <w:szCs w:val="24"/>
        </w:rPr>
        <w:t>The Rahnuma FPAP will pay a mutually agreed amount to the Consultant in three installments:</w:t>
      </w:r>
      <w:r w:rsidRPr="00A16F7B">
        <w:rPr>
          <w:rFonts w:ascii="Calibri" w:hAnsi="Calibri" w:cs="Calibri"/>
          <w:color w:val="000000" w:themeColor="text1"/>
          <w:szCs w:val="24"/>
        </w:rPr>
        <w:br/>
        <w:t>• 30% advance upon signing of the contract</w:t>
      </w:r>
      <w:r w:rsidRPr="00A16F7B">
        <w:rPr>
          <w:rFonts w:ascii="Calibri" w:hAnsi="Calibri" w:cs="Calibri"/>
          <w:color w:val="000000" w:themeColor="text1"/>
          <w:szCs w:val="24"/>
        </w:rPr>
        <w:br/>
        <w:t>• 30% upon submission of first draft</w:t>
      </w:r>
      <w:r w:rsidRPr="00A16F7B">
        <w:rPr>
          <w:rFonts w:ascii="Calibri" w:hAnsi="Calibri" w:cs="Calibri"/>
          <w:color w:val="000000" w:themeColor="text1"/>
          <w:szCs w:val="24"/>
        </w:rPr>
        <w:br/>
        <w:t>• 40% upon satisfactory submission of finalized Costing Plan approved by Rahnuma FPAP</w:t>
      </w:r>
      <w:r w:rsidRPr="00A16F7B">
        <w:rPr>
          <w:rFonts w:ascii="Calibri" w:hAnsi="Calibri" w:cs="Calibri"/>
          <w:color w:val="000000" w:themeColor="text1"/>
          <w:szCs w:val="24"/>
        </w:rPr>
        <w:br/>
        <w:t xml:space="preserve">Payments shall be made in PKR via cross cheque after deduction of applicable taxes. </w:t>
      </w:r>
    </w:p>
    <w:p w14:paraId="1154BFEC" w14:textId="729C3958" w:rsidR="00A96081" w:rsidRDefault="00A96081" w:rsidP="00A16F7B">
      <w:pPr>
        <w:rPr>
          <w:rFonts w:ascii="Calibri" w:hAnsi="Calibri" w:cs="Calibri"/>
          <w:color w:val="000000" w:themeColor="text1"/>
          <w:szCs w:val="24"/>
        </w:rPr>
      </w:pPr>
      <w:r w:rsidRPr="00A96081">
        <w:rPr>
          <w:rFonts w:ascii="Calibri" w:hAnsi="Calibri" w:cs="Calibri"/>
          <w:color w:val="000000" w:themeColor="text1"/>
          <w:szCs w:val="24"/>
        </w:rPr>
        <w:t>"Please note that the consultancy fee includes all expenses related to the consultant's boarding, lodging, and travel for engaging with stakeholders at both the national and provincial levels."</w:t>
      </w:r>
    </w:p>
    <w:p w14:paraId="0281E041" w14:textId="77777777" w:rsidR="00871E80" w:rsidRPr="00A16F7B" w:rsidRDefault="006A470B" w:rsidP="00A16F7B">
      <w:pPr>
        <w:pStyle w:val="Heading2"/>
        <w:rPr>
          <w:rFonts w:ascii="Calibri" w:hAnsi="Calibri" w:cs="Calibri"/>
          <w:color w:val="000000" w:themeColor="text1"/>
          <w:sz w:val="24"/>
          <w:szCs w:val="24"/>
        </w:rPr>
      </w:pPr>
      <w:r w:rsidRPr="00A16F7B">
        <w:rPr>
          <w:rFonts w:ascii="Calibri" w:hAnsi="Calibri" w:cs="Calibri"/>
          <w:color w:val="000000" w:themeColor="text1"/>
          <w:sz w:val="24"/>
          <w:szCs w:val="24"/>
        </w:rPr>
        <w:t>Liaison Person from Rahnuma FPAP:</w:t>
      </w:r>
    </w:p>
    <w:p w14:paraId="4B84DDAD" w14:textId="6D07592C" w:rsidR="00871E80" w:rsidRPr="00A16F7B" w:rsidRDefault="006A470B" w:rsidP="00A16F7B">
      <w:pPr>
        <w:rPr>
          <w:rFonts w:ascii="Calibri" w:hAnsi="Calibri" w:cs="Calibri"/>
          <w:color w:val="000000" w:themeColor="text1"/>
          <w:szCs w:val="24"/>
        </w:rPr>
      </w:pPr>
      <w:r w:rsidRPr="00A16F7B">
        <w:rPr>
          <w:rFonts w:ascii="Calibri" w:hAnsi="Calibri" w:cs="Calibri"/>
          <w:color w:val="000000" w:themeColor="text1"/>
          <w:szCs w:val="24"/>
        </w:rPr>
        <w:t>Ms. Urooj Wajahat</w:t>
      </w:r>
      <w:r w:rsidRPr="00A16F7B">
        <w:rPr>
          <w:rFonts w:ascii="Calibri" w:hAnsi="Calibri" w:cs="Calibri"/>
          <w:color w:val="000000" w:themeColor="text1"/>
          <w:szCs w:val="24"/>
        </w:rPr>
        <w:br/>
        <w:t>Project Director– UNFPA Partnership</w:t>
      </w:r>
      <w:r w:rsidR="0031070E">
        <w:rPr>
          <w:rFonts w:ascii="Calibri" w:hAnsi="Calibri" w:cs="Calibri"/>
          <w:color w:val="000000" w:themeColor="text1"/>
          <w:szCs w:val="24"/>
        </w:rPr>
        <w:t>/Program Management Division</w:t>
      </w:r>
      <w:r w:rsidRPr="00A16F7B">
        <w:rPr>
          <w:rFonts w:ascii="Calibri" w:hAnsi="Calibri" w:cs="Calibri"/>
          <w:color w:val="000000" w:themeColor="text1"/>
          <w:szCs w:val="24"/>
        </w:rPr>
        <w:br/>
        <w:t>Rahnuma FPAP, 3-A Temple Road, Lahore-Pakistan</w:t>
      </w:r>
      <w:r w:rsidRPr="00A16F7B">
        <w:rPr>
          <w:rFonts w:ascii="Calibri" w:hAnsi="Calibri" w:cs="Calibri"/>
          <w:color w:val="000000" w:themeColor="text1"/>
          <w:szCs w:val="24"/>
        </w:rPr>
        <w:br/>
        <w:t>Phone: (042) 111 22 33 66 Ext 308</w:t>
      </w:r>
      <w:r w:rsidRPr="00A16F7B">
        <w:rPr>
          <w:rFonts w:ascii="Calibri" w:hAnsi="Calibri" w:cs="Calibri"/>
          <w:color w:val="000000" w:themeColor="text1"/>
          <w:szCs w:val="24"/>
        </w:rPr>
        <w:br/>
        <w:t xml:space="preserve">Email: </w:t>
      </w:r>
      <w:hyperlink r:id="rId6" w:history="1">
        <w:r w:rsidRPr="00A16F7B">
          <w:rPr>
            <w:rStyle w:val="Hyperlink"/>
            <w:rFonts w:ascii="Calibri" w:hAnsi="Calibri" w:cs="Calibri"/>
            <w:szCs w:val="24"/>
          </w:rPr>
          <w:t>Urooj.wajahat@fpapak.org</w:t>
        </w:r>
      </w:hyperlink>
      <w:r w:rsidRPr="00A16F7B">
        <w:rPr>
          <w:rFonts w:ascii="Calibri" w:hAnsi="Calibri" w:cs="Calibri"/>
          <w:color w:val="000000" w:themeColor="text1"/>
          <w:szCs w:val="24"/>
        </w:rPr>
        <w:t xml:space="preserve"> </w:t>
      </w:r>
    </w:p>
    <w:p w14:paraId="43391B4E" w14:textId="5A20859B" w:rsidR="00871E80" w:rsidRPr="00A16F7B" w:rsidRDefault="006A470B" w:rsidP="00A16F7B">
      <w:pPr>
        <w:pStyle w:val="Heading2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A16F7B">
        <w:rPr>
          <w:rFonts w:ascii="Calibri" w:hAnsi="Calibri" w:cs="Calibri"/>
          <w:color w:val="000000" w:themeColor="text1"/>
          <w:sz w:val="24"/>
          <w:szCs w:val="24"/>
        </w:rPr>
        <w:t>Background</w:t>
      </w:r>
      <w:r w:rsidR="00A16F7B" w:rsidRPr="00A16F7B">
        <w:rPr>
          <w:rFonts w:ascii="Calibri" w:hAnsi="Calibri" w:cs="Calibri"/>
          <w:color w:val="000000" w:themeColor="text1"/>
          <w:sz w:val="24"/>
          <w:szCs w:val="24"/>
        </w:rPr>
        <w:t xml:space="preserve"> &amp; </w:t>
      </w:r>
      <w:r w:rsidR="00BD1F2F" w:rsidRPr="00A16F7B">
        <w:rPr>
          <w:rFonts w:ascii="Calibri" w:hAnsi="Calibri" w:cs="Calibri"/>
          <w:color w:val="000000" w:themeColor="text1"/>
          <w:sz w:val="24"/>
          <w:szCs w:val="24"/>
        </w:rPr>
        <w:t>Rationale</w:t>
      </w:r>
      <w:r w:rsidR="00A16F7B" w:rsidRPr="00A16F7B">
        <w:rPr>
          <w:rFonts w:ascii="Calibri" w:hAnsi="Calibri" w:cs="Calibri"/>
          <w:color w:val="000000" w:themeColor="text1"/>
          <w:sz w:val="24"/>
          <w:szCs w:val="24"/>
        </w:rPr>
        <w:t>:</w:t>
      </w:r>
    </w:p>
    <w:p w14:paraId="16705A9C" w14:textId="49616C6A" w:rsidR="00A16F7B" w:rsidRPr="00A16F7B" w:rsidRDefault="00A16F7B" w:rsidP="00A16F7B">
      <w:pPr>
        <w:jc w:val="both"/>
        <w:rPr>
          <w:rFonts w:ascii="Calibri" w:hAnsi="Calibri" w:cs="Calibri"/>
          <w:szCs w:val="24"/>
        </w:rPr>
      </w:pPr>
      <w:r w:rsidRPr="00A16F7B">
        <w:rPr>
          <w:rFonts w:ascii="Calibri" w:hAnsi="Calibri" w:cs="Calibri"/>
          <w:szCs w:val="24"/>
        </w:rPr>
        <w:t xml:space="preserve">Pakistan faces a critical challenge with its rapidly growing population, which impacts the country’s economic, social, and environmental stability. In response to this growing concern, the Supreme Court of </w:t>
      </w:r>
      <w:r w:rsidR="00FF52B8" w:rsidRPr="00A16F7B">
        <w:rPr>
          <w:rFonts w:ascii="Calibri" w:hAnsi="Calibri" w:cs="Calibri"/>
          <w:szCs w:val="24"/>
        </w:rPr>
        <w:t xml:space="preserve">Pakistan </w:t>
      </w:r>
      <w:r w:rsidR="00FF52B8">
        <w:rPr>
          <w:rFonts w:ascii="Calibri" w:hAnsi="Calibri" w:cs="Calibri"/>
          <w:szCs w:val="24"/>
        </w:rPr>
        <w:t>a</w:t>
      </w:r>
      <w:r w:rsidR="00BD1F2F" w:rsidRPr="00A16F7B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S</w:t>
      </w:r>
      <w:r w:rsidRPr="00A16F7B">
        <w:rPr>
          <w:rFonts w:ascii="Calibri" w:hAnsi="Calibri" w:cs="Calibri"/>
          <w:szCs w:val="24"/>
        </w:rPr>
        <w:t xml:space="preserve">uo motu </w:t>
      </w:r>
      <w:r w:rsidR="00BD1F2F">
        <w:rPr>
          <w:rFonts w:ascii="Calibri" w:hAnsi="Calibri" w:cs="Calibri"/>
          <w:szCs w:val="24"/>
        </w:rPr>
        <w:t>action</w:t>
      </w:r>
      <w:r w:rsidRPr="00A16F7B">
        <w:rPr>
          <w:rFonts w:ascii="Calibri" w:hAnsi="Calibri" w:cs="Calibri"/>
          <w:szCs w:val="24"/>
        </w:rPr>
        <w:t xml:space="preserve"> in 2018, highlighting the urgent need for a comprehensive national strategy to address </w:t>
      </w:r>
      <w:r w:rsidR="00BD1F2F">
        <w:rPr>
          <w:rFonts w:ascii="Calibri" w:hAnsi="Calibri" w:cs="Calibri"/>
          <w:szCs w:val="24"/>
        </w:rPr>
        <w:t xml:space="preserve">rapid </w:t>
      </w:r>
      <w:r w:rsidRPr="00A16F7B">
        <w:rPr>
          <w:rFonts w:ascii="Calibri" w:hAnsi="Calibri" w:cs="Calibri"/>
          <w:szCs w:val="24"/>
        </w:rPr>
        <w:t>population growth</w:t>
      </w:r>
      <w:r w:rsidR="00BD1F2F">
        <w:rPr>
          <w:rFonts w:ascii="Calibri" w:hAnsi="Calibri" w:cs="Calibri"/>
          <w:szCs w:val="24"/>
        </w:rPr>
        <w:t xml:space="preserve"> rate of Pakistan</w:t>
      </w:r>
      <w:r w:rsidRPr="00A16F7B">
        <w:rPr>
          <w:rFonts w:ascii="Calibri" w:hAnsi="Calibri" w:cs="Calibri"/>
          <w:szCs w:val="24"/>
        </w:rPr>
        <w:t xml:space="preserve">. </w:t>
      </w:r>
      <w:r w:rsidR="00BD1F2F">
        <w:rPr>
          <w:rFonts w:ascii="Calibri" w:hAnsi="Calibri" w:cs="Calibri"/>
          <w:szCs w:val="24"/>
        </w:rPr>
        <w:t xml:space="preserve">In light of the Supreme Court’s decision, a set of recommendations were evolved duly approved by Council of Common Interests (CCI) during November </w:t>
      </w:r>
      <w:r w:rsidR="00FF52B8">
        <w:rPr>
          <w:rFonts w:ascii="Calibri" w:hAnsi="Calibri" w:cs="Calibri"/>
          <w:szCs w:val="24"/>
        </w:rPr>
        <w:t xml:space="preserve">2018, </w:t>
      </w:r>
      <w:r w:rsidR="00FF52B8" w:rsidRPr="00A16F7B">
        <w:rPr>
          <w:rFonts w:ascii="Calibri" w:hAnsi="Calibri" w:cs="Calibri"/>
          <w:szCs w:val="24"/>
        </w:rPr>
        <w:t>high</w:t>
      </w:r>
      <w:r w:rsidRPr="00A16F7B">
        <w:rPr>
          <w:rFonts w:ascii="Calibri" w:hAnsi="Calibri" w:cs="Calibri"/>
          <w:szCs w:val="24"/>
        </w:rPr>
        <w:t>-level Task Force</w:t>
      </w:r>
      <w:r w:rsidR="00BD1F2F">
        <w:rPr>
          <w:rFonts w:ascii="Calibri" w:hAnsi="Calibri" w:cs="Calibri"/>
          <w:szCs w:val="24"/>
        </w:rPr>
        <w:t xml:space="preserve">s were constituted at national and provincial levels. </w:t>
      </w:r>
      <w:r w:rsidRPr="00A16F7B">
        <w:rPr>
          <w:rFonts w:ascii="Calibri" w:hAnsi="Calibri" w:cs="Calibri"/>
          <w:szCs w:val="24"/>
        </w:rPr>
        <w:t xml:space="preserve"> The</w:t>
      </w:r>
      <w:r w:rsidR="00BD1F2F">
        <w:rPr>
          <w:rFonts w:ascii="Calibri" w:hAnsi="Calibri" w:cs="Calibri"/>
          <w:szCs w:val="24"/>
        </w:rPr>
        <w:t xml:space="preserve"> CCI </w:t>
      </w:r>
      <w:r w:rsidR="00FF52B8" w:rsidRPr="00A16F7B">
        <w:rPr>
          <w:rFonts w:ascii="Calibri" w:hAnsi="Calibri" w:cs="Calibri"/>
          <w:szCs w:val="24"/>
        </w:rPr>
        <w:t>recommendations</w:t>
      </w:r>
      <w:r w:rsidR="00FF52B8">
        <w:rPr>
          <w:rFonts w:ascii="Calibri" w:hAnsi="Calibri" w:cs="Calibri"/>
          <w:szCs w:val="24"/>
        </w:rPr>
        <w:t xml:space="preserve"> </w:t>
      </w:r>
      <w:r w:rsidR="00FF52B8" w:rsidRPr="00A16F7B">
        <w:rPr>
          <w:rFonts w:ascii="Calibri" w:hAnsi="Calibri" w:cs="Calibri"/>
          <w:szCs w:val="24"/>
        </w:rPr>
        <w:t>formed</w:t>
      </w:r>
      <w:r w:rsidRPr="00A16F7B">
        <w:rPr>
          <w:rFonts w:ascii="Calibri" w:hAnsi="Calibri" w:cs="Calibri"/>
          <w:szCs w:val="24"/>
        </w:rPr>
        <w:t xml:space="preserve"> the basis of Pakistan’s National Action Plan (NAP) </w:t>
      </w:r>
      <w:r w:rsidR="00685197">
        <w:rPr>
          <w:rFonts w:ascii="Calibri" w:hAnsi="Calibri" w:cs="Calibri"/>
          <w:szCs w:val="24"/>
        </w:rPr>
        <w:t xml:space="preserve">on Family Planning </w:t>
      </w:r>
      <w:r w:rsidRPr="00A16F7B">
        <w:rPr>
          <w:rFonts w:ascii="Calibri" w:hAnsi="Calibri" w:cs="Calibri"/>
          <w:szCs w:val="24"/>
        </w:rPr>
        <w:t xml:space="preserve">for 2019–2024. The NAP set forth a multi-sectoral approach, focusing on </w:t>
      </w:r>
      <w:r w:rsidR="00685197">
        <w:rPr>
          <w:rFonts w:ascii="Calibri" w:hAnsi="Calibri" w:cs="Calibri"/>
          <w:szCs w:val="24"/>
        </w:rPr>
        <w:t xml:space="preserve">Finances, Legislation, Contraceptive Commodities, Universal Access to Reproductive Health, Mass Media, </w:t>
      </w:r>
      <w:r w:rsidRPr="00A16F7B">
        <w:rPr>
          <w:rFonts w:ascii="Calibri" w:hAnsi="Calibri" w:cs="Calibri"/>
          <w:szCs w:val="24"/>
        </w:rPr>
        <w:t>improved governance</w:t>
      </w:r>
      <w:r w:rsidR="00685197">
        <w:rPr>
          <w:rFonts w:ascii="Calibri" w:hAnsi="Calibri" w:cs="Calibri"/>
          <w:szCs w:val="24"/>
        </w:rPr>
        <w:t xml:space="preserve"> &amp; accountability</w:t>
      </w:r>
      <w:r w:rsidRPr="00A16F7B">
        <w:rPr>
          <w:rFonts w:ascii="Calibri" w:hAnsi="Calibri" w:cs="Calibri"/>
          <w:szCs w:val="24"/>
        </w:rPr>
        <w:t xml:space="preserve"> to tackle the population issue.</w:t>
      </w:r>
    </w:p>
    <w:p w14:paraId="6F50C88B" w14:textId="24DA0742" w:rsidR="00A16F7B" w:rsidRPr="00A16F7B" w:rsidRDefault="00A16F7B" w:rsidP="00A16F7B">
      <w:pPr>
        <w:jc w:val="both"/>
        <w:rPr>
          <w:rFonts w:ascii="Calibri" w:hAnsi="Calibri" w:cs="Calibri"/>
          <w:szCs w:val="24"/>
        </w:rPr>
      </w:pPr>
      <w:r w:rsidRPr="00A16F7B">
        <w:rPr>
          <w:rFonts w:ascii="Calibri" w:hAnsi="Calibri" w:cs="Calibri"/>
          <w:szCs w:val="24"/>
        </w:rPr>
        <w:t>The original NAP, alongside the</w:t>
      </w:r>
      <w:r>
        <w:rPr>
          <w:rFonts w:ascii="Calibri" w:hAnsi="Calibri" w:cs="Calibri"/>
          <w:szCs w:val="24"/>
        </w:rPr>
        <w:t xml:space="preserve"> National &amp; Provincial </w:t>
      </w:r>
      <w:r w:rsidRPr="00A16F7B">
        <w:rPr>
          <w:rFonts w:ascii="Calibri" w:hAnsi="Calibri" w:cs="Calibri"/>
          <w:szCs w:val="24"/>
        </w:rPr>
        <w:t xml:space="preserve">Costed Implementation Plans (CIPs), sought to improve access to family planning (FP) services, </w:t>
      </w:r>
      <w:r w:rsidR="00685197">
        <w:rPr>
          <w:rFonts w:ascii="Calibri" w:hAnsi="Calibri" w:cs="Calibri"/>
          <w:szCs w:val="24"/>
        </w:rPr>
        <w:t xml:space="preserve">enhance  </w:t>
      </w:r>
      <w:r w:rsidRPr="00A16F7B">
        <w:rPr>
          <w:rFonts w:ascii="Calibri" w:hAnsi="Calibri" w:cs="Calibri"/>
          <w:szCs w:val="24"/>
        </w:rPr>
        <w:t xml:space="preserve">the modern contraceptive prevalence rate (CPR), and reduce unmet need for family planning </w:t>
      </w:r>
      <w:r w:rsidR="00685197">
        <w:rPr>
          <w:rFonts w:ascii="Calibri" w:hAnsi="Calibri" w:cs="Calibri"/>
          <w:szCs w:val="24"/>
        </w:rPr>
        <w:t>in the country</w:t>
      </w:r>
      <w:r w:rsidRPr="00A16F7B">
        <w:rPr>
          <w:rFonts w:ascii="Calibri" w:hAnsi="Calibri" w:cs="Calibri"/>
          <w:szCs w:val="24"/>
        </w:rPr>
        <w:t xml:space="preserve">. However, despite the strategic importance of these plans, the implementation was hampered by </w:t>
      </w:r>
      <w:r w:rsidR="00685197">
        <w:rPr>
          <w:rFonts w:ascii="Calibri" w:hAnsi="Calibri" w:cs="Calibri"/>
          <w:szCs w:val="24"/>
        </w:rPr>
        <w:t>several institutional issues along insufficient resource allocation</w:t>
      </w:r>
      <w:r w:rsidRPr="00A16F7B">
        <w:rPr>
          <w:rFonts w:ascii="Calibri" w:hAnsi="Calibri" w:cs="Calibri"/>
          <w:szCs w:val="24"/>
        </w:rPr>
        <w:t xml:space="preserve">, leading to </w:t>
      </w:r>
      <w:r w:rsidRPr="00A16F7B">
        <w:rPr>
          <w:rFonts w:ascii="Calibri" w:hAnsi="Calibri" w:cs="Calibri"/>
          <w:szCs w:val="24"/>
        </w:rPr>
        <w:lastRenderedPageBreak/>
        <w:t xml:space="preserve">challenges in realizing the intended outcomes. With the revised NAP for 2025–2030 now under development, there is a renewed focus on addressing evolving demographic trends, strengthening provincial capacity, and aligning the plan with global commitments, including the </w:t>
      </w:r>
      <w:r w:rsidR="00685197">
        <w:rPr>
          <w:rFonts w:ascii="Calibri" w:hAnsi="Calibri" w:cs="Calibri"/>
          <w:szCs w:val="24"/>
        </w:rPr>
        <w:t xml:space="preserve">FP2030 and </w:t>
      </w:r>
      <w:r w:rsidRPr="00A16F7B">
        <w:rPr>
          <w:rFonts w:ascii="Calibri" w:hAnsi="Calibri" w:cs="Calibri"/>
          <w:szCs w:val="24"/>
        </w:rPr>
        <w:t xml:space="preserve">Sustainable Development Goals (SDGs) </w:t>
      </w:r>
      <w:r w:rsidR="00685197">
        <w:rPr>
          <w:rFonts w:ascii="Calibri" w:hAnsi="Calibri" w:cs="Calibri"/>
          <w:szCs w:val="24"/>
        </w:rPr>
        <w:t>2030 agenda</w:t>
      </w:r>
      <w:r w:rsidRPr="00A16F7B">
        <w:rPr>
          <w:rFonts w:ascii="Calibri" w:hAnsi="Calibri" w:cs="Calibri"/>
          <w:szCs w:val="24"/>
        </w:rPr>
        <w:t>.</w:t>
      </w:r>
    </w:p>
    <w:p w14:paraId="04BBE874" w14:textId="29492A2C" w:rsidR="00A16F7B" w:rsidRPr="00A16F7B" w:rsidRDefault="00A16F7B" w:rsidP="00A16F7B">
      <w:pPr>
        <w:jc w:val="both"/>
        <w:rPr>
          <w:rFonts w:ascii="Calibri" w:hAnsi="Calibri" w:cs="Calibri"/>
          <w:szCs w:val="24"/>
        </w:rPr>
      </w:pPr>
      <w:r w:rsidRPr="00A16F7B">
        <w:rPr>
          <w:rFonts w:ascii="Calibri" w:hAnsi="Calibri" w:cs="Calibri"/>
          <w:szCs w:val="24"/>
        </w:rPr>
        <w:t xml:space="preserve">A critical step in this process is the costing of both the national and </w:t>
      </w:r>
      <w:r w:rsidR="00FF52B8" w:rsidRPr="00A16F7B">
        <w:rPr>
          <w:rFonts w:ascii="Calibri" w:hAnsi="Calibri" w:cs="Calibri"/>
          <w:szCs w:val="24"/>
        </w:rPr>
        <w:t xml:space="preserve">provincial </w:t>
      </w:r>
      <w:r w:rsidR="00FF52B8">
        <w:rPr>
          <w:rFonts w:ascii="Calibri" w:hAnsi="Calibri" w:cs="Calibri"/>
          <w:szCs w:val="24"/>
        </w:rPr>
        <w:t>action</w:t>
      </w:r>
      <w:r w:rsidRPr="00A16F7B">
        <w:rPr>
          <w:rFonts w:ascii="Calibri" w:hAnsi="Calibri" w:cs="Calibri"/>
          <w:szCs w:val="24"/>
        </w:rPr>
        <w:t xml:space="preserve"> plans. The exercise will provide a clear financial framework for the effective implementation of the revised NAP, enabling informed decision-making and resource allocation. </w:t>
      </w:r>
      <w:r w:rsidR="00685197">
        <w:rPr>
          <w:rFonts w:ascii="Calibri" w:hAnsi="Calibri" w:cs="Calibri"/>
          <w:szCs w:val="24"/>
        </w:rPr>
        <w:t>Through a realistic assessment of the</w:t>
      </w:r>
      <w:r w:rsidRPr="00A16F7B">
        <w:rPr>
          <w:rFonts w:ascii="Calibri" w:hAnsi="Calibri" w:cs="Calibri"/>
          <w:szCs w:val="24"/>
        </w:rPr>
        <w:t xml:space="preserve"> financial </w:t>
      </w:r>
      <w:r w:rsidR="00685197">
        <w:rPr>
          <w:rFonts w:ascii="Calibri" w:hAnsi="Calibri" w:cs="Calibri"/>
          <w:szCs w:val="24"/>
        </w:rPr>
        <w:t xml:space="preserve">requirements of National and Provincial Interventions under </w:t>
      </w:r>
      <w:r w:rsidR="00FF52B8">
        <w:rPr>
          <w:rFonts w:ascii="Calibri" w:hAnsi="Calibri" w:cs="Calibri"/>
          <w:szCs w:val="24"/>
        </w:rPr>
        <w:t xml:space="preserve">NAP </w:t>
      </w:r>
      <w:r w:rsidR="00FF52B8" w:rsidRPr="00A16F7B">
        <w:rPr>
          <w:rFonts w:ascii="Calibri" w:hAnsi="Calibri" w:cs="Calibri"/>
          <w:szCs w:val="24"/>
        </w:rPr>
        <w:t>will</w:t>
      </w:r>
      <w:r w:rsidRPr="00A16F7B">
        <w:rPr>
          <w:rFonts w:ascii="Calibri" w:hAnsi="Calibri" w:cs="Calibri"/>
          <w:szCs w:val="24"/>
        </w:rPr>
        <w:t xml:space="preserve"> </w:t>
      </w:r>
      <w:r w:rsidR="00685197">
        <w:rPr>
          <w:rFonts w:ascii="Calibri" w:hAnsi="Calibri" w:cs="Calibri"/>
          <w:szCs w:val="24"/>
        </w:rPr>
        <w:t xml:space="preserve">help in timely achieving the national and provincial targets under CCI and FP2030 goals. The costing will highlight the </w:t>
      </w:r>
      <w:r w:rsidR="00FF52B8">
        <w:rPr>
          <w:rFonts w:ascii="Calibri" w:hAnsi="Calibri" w:cs="Calibri"/>
          <w:szCs w:val="24"/>
        </w:rPr>
        <w:t>financial</w:t>
      </w:r>
      <w:r w:rsidR="00685197">
        <w:rPr>
          <w:rFonts w:ascii="Calibri" w:hAnsi="Calibri" w:cs="Calibri"/>
          <w:szCs w:val="24"/>
        </w:rPr>
        <w:t xml:space="preserve"> gaps for the realization of effective implementation of National Action Plan; </w:t>
      </w:r>
      <w:r w:rsidR="00FF52B8">
        <w:rPr>
          <w:rFonts w:ascii="Calibri" w:hAnsi="Calibri" w:cs="Calibri"/>
          <w:szCs w:val="24"/>
        </w:rPr>
        <w:t>this</w:t>
      </w:r>
      <w:r w:rsidR="00FF52B8" w:rsidRPr="00A16F7B">
        <w:rPr>
          <w:rFonts w:ascii="Calibri" w:hAnsi="Calibri" w:cs="Calibri"/>
          <w:szCs w:val="24"/>
        </w:rPr>
        <w:t xml:space="preserve"> will</w:t>
      </w:r>
      <w:r w:rsidRPr="00A16F7B">
        <w:rPr>
          <w:rFonts w:ascii="Calibri" w:hAnsi="Calibri" w:cs="Calibri"/>
          <w:szCs w:val="24"/>
        </w:rPr>
        <w:t xml:space="preserve"> also help </w:t>
      </w:r>
      <w:r w:rsidR="00685197">
        <w:rPr>
          <w:rFonts w:ascii="Calibri" w:hAnsi="Calibri" w:cs="Calibri"/>
          <w:szCs w:val="24"/>
        </w:rPr>
        <w:t xml:space="preserve">in </w:t>
      </w:r>
      <w:r w:rsidRPr="00A16F7B">
        <w:rPr>
          <w:rFonts w:ascii="Calibri" w:hAnsi="Calibri" w:cs="Calibri"/>
          <w:szCs w:val="24"/>
        </w:rPr>
        <w:t>secur</w:t>
      </w:r>
      <w:r w:rsidR="00685197">
        <w:rPr>
          <w:rFonts w:ascii="Calibri" w:hAnsi="Calibri" w:cs="Calibri"/>
          <w:szCs w:val="24"/>
        </w:rPr>
        <w:t>ing</w:t>
      </w:r>
      <w:r w:rsidRPr="00A16F7B">
        <w:rPr>
          <w:rFonts w:ascii="Calibri" w:hAnsi="Calibri" w:cs="Calibri"/>
          <w:szCs w:val="24"/>
        </w:rPr>
        <w:t xml:space="preserve"> domestic and international funding, enhance provincial ownership, and ensure accountability in the execution of these plans. Ultimately, th</w:t>
      </w:r>
      <w:r w:rsidR="00BB16A7">
        <w:rPr>
          <w:rFonts w:ascii="Calibri" w:hAnsi="Calibri" w:cs="Calibri"/>
          <w:szCs w:val="24"/>
        </w:rPr>
        <w:t>e revised</w:t>
      </w:r>
      <w:r w:rsidRPr="00A16F7B">
        <w:rPr>
          <w:rFonts w:ascii="Calibri" w:hAnsi="Calibri" w:cs="Calibri"/>
          <w:szCs w:val="24"/>
        </w:rPr>
        <w:t xml:space="preserve"> costing exercise will serve as the foundation for sustainable family planning programming, ensuring that the population stabilization efforts are adequately funded</w:t>
      </w:r>
      <w:r w:rsidR="00BB16A7">
        <w:rPr>
          <w:rFonts w:ascii="Calibri" w:hAnsi="Calibri" w:cs="Calibri"/>
          <w:szCs w:val="24"/>
        </w:rPr>
        <w:t>.</w:t>
      </w:r>
    </w:p>
    <w:p w14:paraId="26A70C76" w14:textId="5C57F353" w:rsidR="006445F9" w:rsidRPr="00A16F7B" w:rsidRDefault="006445F9" w:rsidP="00A16F7B">
      <w:pPr>
        <w:jc w:val="both"/>
        <w:rPr>
          <w:rFonts w:ascii="Calibri" w:hAnsi="Calibri" w:cs="Calibri"/>
          <w:color w:val="000000" w:themeColor="text1"/>
          <w:szCs w:val="24"/>
        </w:rPr>
      </w:pPr>
      <w:r w:rsidRPr="00A16F7B">
        <w:rPr>
          <w:rFonts w:ascii="Calibri" w:hAnsi="Calibri" w:cs="Calibri"/>
          <w:szCs w:val="24"/>
        </w:rPr>
        <w:t xml:space="preserve">In conclusion, </w:t>
      </w:r>
      <w:r w:rsidR="00596688" w:rsidRPr="00A16F7B">
        <w:rPr>
          <w:rFonts w:ascii="Calibri" w:hAnsi="Calibri" w:cs="Calibri"/>
          <w:color w:val="000000" w:themeColor="text1"/>
          <w:szCs w:val="24"/>
        </w:rPr>
        <w:t>the</w:t>
      </w:r>
      <w:r w:rsidRPr="00A16F7B">
        <w:rPr>
          <w:rFonts w:ascii="Calibri" w:hAnsi="Calibri" w:cs="Calibri"/>
          <w:color w:val="000000" w:themeColor="text1"/>
          <w:szCs w:val="24"/>
        </w:rPr>
        <w:t xml:space="preserve"> current Revised National Action Plan (2025–2030) builds on the original plan (2019–2024), aiming to reduce the population growth rate and increase the contraceptive prevalence rate (CPR). Th</w:t>
      </w:r>
      <w:r w:rsidR="00BB16A7">
        <w:rPr>
          <w:rFonts w:ascii="Calibri" w:hAnsi="Calibri" w:cs="Calibri"/>
          <w:color w:val="000000" w:themeColor="text1"/>
          <w:szCs w:val="24"/>
        </w:rPr>
        <w:t xml:space="preserve">e </w:t>
      </w:r>
      <w:r w:rsidR="00FF52B8">
        <w:rPr>
          <w:rFonts w:ascii="Calibri" w:hAnsi="Calibri" w:cs="Calibri"/>
          <w:color w:val="000000" w:themeColor="text1"/>
          <w:szCs w:val="24"/>
        </w:rPr>
        <w:t xml:space="preserve">costing </w:t>
      </w:r>
      <w:r w:rsidR="00FF52B8" w:rsidRPr="00A16F7B">
        <w:rPr>
          <w:rFonts w:ascii="Calibri" w:hAnsi="Calibri" w:cs="Calibri"/>
          <w:color w:val="000000" w:themeColor="text1"/>
          <w:szCs w:val="24"/>
        </w:rPr>
        <w:t>plan</w:t>
      </w:r>
      <w:r w:rsidRPr="00A16F7B">
        <w:rPr>
          <w:rFonts w:ascii="Calibri" w:hAnsi="Calibri" w:cs="Calibri"/>
          <w:color w:val="000000" w:themeColor="text1"/>
          <w:szCs w:val="24"/>
        </w:rPr>
        <w:t xml:space="preserve"> will guide national and provincial efforts towards achieving population stabilization goals aligned </w:t>
      </w:r>
      <w:r w:rsidR="00FF52B8" w:rsidRPr="00A16F7B">
        <w:rPr>
          <w:rFonts w:ascii="Calibri" w:hAnsi="Calibri" w:cs="Calibri"/>
          <w:color w:val="000000" w:themeColor="text1"/>
          <w:szCs w:val="24"/>
        </w:rPr>
        <w:t>with,</w:t>
      </w:r>
      <w:r w:rsidRPr="00A16F7B">
        <w:rPr>
          <w:rFonts w:ascii="Calibri" w:hAnsi="Calibri" w:cs="Calibri"/>
          <w:color w:val="000000" w:themeColor="text1"/>
          <w:szCs w:val="24"/>
        </w:rPr>
        <w:t xml:space="preserve"> FP</w:t>
      </w:r>
      <w:r w:rsidR="00FF52B8" w:rsidRPr="00A16F7B">
        <w:rPr>
          <w:rFonts w:ascii="Calibri" w:hAnsi="Calibri" w:cs="Calibri"/>
          <w:color w:val="000000" w:themeColor="text1"/>
          <w:szCs w:val="24"/>
        </w:rPr>
        <w:t>2030, ICPD</w:t>
      </w:r>
      <w:r w:rsidRPr="00A16F7B">
        <w:rPr>
          <w:rFonts w:ascii="Calibri" w:hAnsi="Calibri" w:cs="Calibri"/>
          <w:color w:val="000000" w:themeColor="text1"/>
          <w:szCs w:val="24"/>
        </w:rPr>
        <w:t>+25 commitments</w:t>
      </w:r>
      <w:r w:rsidR="00BB16A7">
        <w:rPr>
          <w:rFonts w:ascii="Calibri" w:hAnsi="Calibri" w:cs="Calibri"/>
          <w:color w:val="000000" w:themeColor="text1"/>
          <w:szCs w:val="24"/>
        </w:rPr>
        <w:t xml:space="preserve"> and SDGs2030 agenda</w:t>
      </w:r>
      <w:r w:rsidRPr="00A16F7B">
        <w:rPr>
          <w:rFonts w:ascii="Calibri" w:hAnsi="Calibri" w:cs="Calibri"/>
          <w:color w:val="000000" w:themeColor="text1"/>
          <w:szCs w:val="24"/>
        </w:rPr>
        <w:t xml:space="preserve">. </w:t>
      </w:r>
      <w:r w:rsidRPr="00A16F7B">
        <w:rPr>
          <w:rFonts w:ascii="Calibri" w:hAnsi="Calibri" w:cs="Calibri"/>
          <w:szCs w:val="24"/>
        </w:rPr>
        <w:t>It strengthens the implementation ecosystem, enhances the credibility of the national population agenda, and ensures that Pakistan’s commitments to its people — and to the global community — are backed by adequate resources and accountability mechanisms.</w:t>
      </w:r>
    </w:p>
    <w:p w14:paraId="2A9B636A" w14:textId="77777777" w:rsidR="00871E80" w:rsidRPr="00A16F7B" w:rsidRDefault="006A470B" w:rsidP="00A16F7B">
      <w:pPr>
        <w:pStyle w:val="Heading2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A16F7B">
        <w:rPr>
          <w:rFonts w:ascii="Calibri" w:hAnsi="Calibri" w:cs="Calibri"/>
          <w:color w:val="000000" w:themeColor="text1"/>
          <w:sz w:val="24"/>
          <w:szCs w:val="24"/>
        </w:rPr>
        <w:t>Purpose of the Assignment</w:t>
      </w:r>
    </w:p>
    <w:p w14:paraId="264195E7" w14:textId="11DD9A10" w:rsidR="00871E80" w:rsidRPr="00A16F7B" w:rsidRDefault="00EC18F1" w:rsidP="00A16F7B">
      <w:pPr>
        <w:jc w:val="both"/>
        <w:rPr>
          <w:rFonts w:ascii="Calibri" w:hAnsi="Calibri" w:cs="Calibri"/>
          <w:color w:val="000000" w:themeColor="text1"/>
          <w:szCs w:val="24"/>
        </w:rPr>
      </w:pPr>
      <w:r w:rsidRPr="00EC18F1">
        <w:rPr>
          <w:rFonts w:ascii="Calibri" w:hAnsi="Calibri" w:cs="Calibri"/>
          <w:color w:val="000000" w:themeColor="text1"/>
          <w:szCs w:val="24"/>
        </w:rPr>
        <w:t>To develop a comprehensive costing framework</w:t>
      </w:r>
      <w:r w:rsidR="009B158C">
        <w:rPr>
          <w:rFonts w:ascii="Calibri" w:hAnsi="Calibri" w:cs="Calibri"/>
          <w:color w:val="000000" w:themeColor="text1"/>
          <w:szCs w:val="24"/>
        </w:rPr>
        <w:t>/Implementation Plans f</w:t>
      </w:r>
      <w:r w:rsidRPr="00EC18F1">
        <w:rPr>
          <w:rFonts w:ascii="Calibri" w:hAnsi="Calibri" w:cs="Calibri"/>
          <w:color w:val="000000" w:themeColor="text1"/>
          <w:szCs w:val="24"/>
        </w:rPr>
        <w:t>or the Revised National Action Plan (2025–2030) for implementing the CCI-approved recommendations aimed at addressing Pakistan’s population growth challenges. The assignment will focus on providing actionable, data-driven insights for effective resource allocation, ensuring the alignment of cost estimates with the strategic objectives of the Revised NAP and corresponding Provincial Costed Implementation Plans (CIPs)</w:t>
      </w:r>
      <w:r w:rsidR="00BB16A7">
        <w:rPr>
          <w:rFonts w:ascii="Calibri" w:hAnsi="Calibri" w:cs="Calibri"/>
          <w:color w:val="000000" w:themeColor="text1"/>
          <w:szCs w:val="24"/>
        </w:rPr>
        <w:t xml:space="preserve"> in the context of province specific requirements</w:t>
      </w:r>
      <w:r w:rsidRPr="00EC18F1">
        <w:rPr>
          <w:rFonts w:ascii="Calibri" w:hAnsi="Calibri" w:cs="Calibri"/>
          <w:color w:val="000000" w:themeColor="text1"/>
          <w:szCs w:val="24"/>
        </w:rPr>
        <w:t>.</w:t>
      </w:r>
    </w:p>
    <w:p w14:paraId="3D208D55" w14:textId="21FA123C" w:rsidR="00871E80" w:rsidRPr="009B158C" w:rsidRDefault="006A470B" w:rsidP="009B158C">
      <w:pPr>
        <w:pStyle w:val="Heading2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B158C">
        <w:rPr>
          <w:rFonts w:ascii="Calibri" w:hAnsi="Calibri" w:cs="Calibri"/>
          <w:color w:val="000000" w:themeColor="text1"/>
          <w:sz w:val="24"/>
          <w:szCs w:val="24"/>
        </w:rPr>
        <w:t>Roles and Responsibilities of the Consultant</w:t>
      </w:r>
    </w:p>
    <w:p w14:paraId="163DAB65" w14:textId="77777777" w:rsidR="009B158C" w:rsidRPr="009B158C" w:rsidRDefault="009B158C" w:rsidP="009B158C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9B158C">
        <w:rPr>
          <w:rFonts w:ascii="Calibri" w:hAnsi="Calibri" w:cs="Calibri"/>
          <w:b/>
          <w:bCs/>
        </w:rPr>
        <w:t>Initial Review and Assessment</w:t>
      </w:r>
    </w:p>
    <w:p w14:paraId="56E5014E" w14:textId="77777777" w:rsidR="009B158C" w:rsidRPr="009B158C" w:rsidRDefault="009B158C" w:rsidP="009B158C">
      <w:pPr>
        <w:numPr>
          <w:ilvl w:val="1"/>
          <w:numId w:val="11"/>
        </w:numPr>
        <w:jc w:val="both"/>
        <w:rPr>
          <w:rFonts w:ascii="Calibri" w:hAnsi="Calibri" w:cs="Calibri"/>
        </w:rPr>
      </w:pPr>
      <w:r w:rsidRPr="009B158C">
        <w:rPr>
          <w:rFonts w:ascii="Calibri" w:hAnsi="Calibri" w:cs="Calibri"/>
        </w:rPr>
        <w:t>Review the Revised National Action Plan (2025–2030), including the previous costing documents (2019–2024).</w:t>
      </w:r>
    </w:p>
    <w:p w14:paraId="2A6FEF58" w14:textId="00377526" w:rsidR="009B158C" w:rsidRPr="009B158C" w:rsidRDefault="009B158C" w:rsidP="009B158C">
      <w:pPr>
        <w:numPr>
          <w:ilvl w:val="1"/>
          <w:numId w:val="11"/>
        </w:numPr>
        <w:jc w:val="both"/>
        <w:rPr>
          <w:rFonts w:ascii="Calibri" w:hAnsi="Calibri" w:cs="Calibri"/>
        </w:rPr>
      </w:pPr>
      <w:r w:rsidRPr="009B158C">
        <w:rPr>
          <w:rFonts w:ascii="Calibri" w:hAnsi="Calibri" w:cs="Calibri"/>
        </w:rPr>
        <w:t xml:space="preserve">Review relevant </w:t>
      </w:r>
      <w:r w:rsidR="00BB16A7">
        <w:rPr>
          <w:rFonts w:ascii="Calibri" w:hAnsi="Calibri" w:cs="Calibri"/>
        </w:rPr>
        <w:t xml:space="preserve">national and provincial </w:t>
      </w:r>
      <w:r w:rsidRPr="009B158C">
        <w:rPr>
          <w:rFonts w:ascii="Calibri" w:hAnsi="Calibri" w:cs="Calibri"/>
        </w:rPr>
        <w:t xml:space="preserve">policies, guidelines, and </w:t>
      </w:r>
      <w:r w:rsidR="00BB16A7">
        <w:rPr>
          <w:rFonts w:ascii="Calibri" w:hAnsi="Calibri" w:cs="Calibri"/>
        </w:rPr>
        <w:t>trends on</w:t>
      </w:r>
      <w:r w:rsidRPr="009B158C">
        <w:rPr>
          <w:rFonts w:ascii="Calibri" w:hAnsi="Calibri" w:cs="Calibri"/>
        </w:rPr>
        <w:t xml:space="preserve"> </w:t>
      </w:r>
      <w:r w:rsidR="00FF52B8" w:rsidRPr="009B158C">
        <w:rPr>
          <w:rFonts w:ascii="Calibri" w:hAnsi="Calibri" w:cs="Calibri"/>
        </w:rPr>
        <w:t>budget</w:t>
      </w:r>
      <w:r w:rsidR="00FF52B8">
        <w:rPr>
          <w:rFonts w:ascii="Calibri" w:hAnsi="Calibri" w:cs="Calibri"/>
        </w:rPr>
        <w:t xml:space="preserve">ary </w:t>
      </w:r>
      <w:r w:rsidR="00FF52B8" w:rsidRPr="009B158C">
        <w:rPr>
          <w:rFonts w:ascii="Calibri" w:hAnsi="Calibri" w:cs="Calibri"/>
        </w:rPr>
        <w:t>allocations</w:t>
      </w:r>
      <w:r w:rsidRPr="009B158C">
        <w:rPr>
          <w:rFonts w:ascii="Calibri" w:hAnsi="Calibri" w:cs="Calibri"/>
        </w:rPr>
        <w:t xml:space="preserve"> related to population and family planning </w:t>
      </w:r>
      <w:r w:rsidR="00BB16A7">
        <w:rPr>
          <w:rFonts w:ascii="Calibri" w:hAnsi="Calibri" w:cs="Calibri"/>
        </w:rPr>
        <w:t>interventions</w:t>
      </w:r>
      <w:r w:rsidRPr="009B158C">
        <w:rPr>
          <w:rFonts w:ascii="Calibri" w:hAnsi="Calibri" w:cs="Calibri"/>
        </w:rPr>
        <w:t xml:space="preserve"> in </w:t>
      </w:r>
      <w:r w:rsidR="00BB16A7">
        <w:rPr>
          <w:rFonts w:ascii="Calibri" w:hAnsi="Calibri" w:cs="Calibri"/>
        </w:rPr>
        <w:t>the country</w:t>
      </w:r>
      <w:r w:rsidRPr="009B158C">
        <w:rPr>
          <w:rFonts w:ascii="Calibri" w:hAnsi="Calibri" w:cs="Calibri"/>
        </w:rPr>
        <w:t>.</w:t>
      </w:r>
    </w:p>
    <w:p w14:paraId="233DCCED" w14:textId="77777777" w:rsidR="009B158C" w:rsidRPr="009B158C" w:rsidRDefault="009B158C" w:rsidP="009B158C">
      <w:pPr>
        <w:numPr>
          <w:ilvl w:val="1"/>
          <w:numId w:val="11"/>
        </w:numPr>
        <w:jc w:val="both"/>
        <w:rPr>
          <w:rFonts w:ascii="Calibri" w:hAnsi="Calibri" w:cs="Calibri"/>
        </w:rPr>
      </w:pPr>
      <w:r w:rsidRPr="009B158C">
        <w:rPr>
          <w:rFonts w:ascii="Calibri" w:hAnsi="Calibri" w:cs="Calibri"/>
        </w:rPr>
        <w:t>Assess the socio-economic and demographic context to define appropriate costing parameters for the plan.</w:t>
      </w:r>
    </w:p>
    <w:p w14:paraId="14EB5E4B" w14:textId="77777777" w:rsidR="009B158C" w:rsidRPr="009B158C" w:rsidRDefault="009B158C" w:rsidP="009B158C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9B158C">
        <w:rPr>
          <w:rFonts w:ascii="Calibri" w:hAnsi="Calibri" w:cs="Calibri"/>
          <w:b/>
          <w:bCs/>
        </w:rPr>
        <w:t>Engagement and Coordination with Stakeholders</w:t>
      </w:r>
    </w:p>
    <w:p w14:paraId="248D0D95" w14:textId="77777777" w:rsidR="009B158C" w:rsidRPr="009B158C" w:rsidRDefault="009B158C" w:rsidP="009B158C">
      <w:pPr>
        <w:numPr>
          <w:ilvl w:val="1"/>
          <w:numId w:val="11"/>
        </w:numPr>
        <w:jc w:val="both"/>
        <w:rPr>
          <w:rFonts w:ascii="Calibri" w:hAnsi="Calibri" w:cs="Calibri"/>
        </w:rPr>
      </w:pPr>
      <w:r w:rsidRPr="009B158C">
        <w:rPr>
          <w:rFonts w:ascii="Calibri" w:hAnsi="Calibri" w:cs="Calibri"/>
        </w:rPr>
        <w:t>Liaise with the Federal Technical Support Unit (TSU) and Provincial Task Force Secretariats to ensure that the costing reflects the regional priorities and contextual realities.</w:t>
      </w:r>
    </w:p>
    <w:p w14:paraId="524ED8A8" w14:textId="092AFEC2" w:rsidR="009B158C" w:rsidRPr="009B158C" w:rsidRDefault="009B158C" w:rsidP="009B158C">
      <w:pPr>
        <w:numPr>
          <w:ilvl w:val="1"/>
          <w:numId w:val="11"/>
        </w:numPr>
        <w:jc w:val="both"/>
        <w:rPr>
          <w:rFonts w:ascii="Calibri" w:hAnsi="Calibri" w:cs="Calibri"/>
        </w:rPr>
      </w:pPr>
      <w:r w:rsidRPr="009B158C">
        <w:rPr>
          <w:rFonts w:ascii="Calibri" w:hAnsi="Calibri" w:cs="Calibri"/>
        </w:rPr>
        <w:lastRenderedPageBreak/>
        <w:t>Define and clarify costing variables in coordination with relevant national and provincial stakeholders such as the Ministry of Finance, Planning Commission, provincial health</w:t>
      </w:r>
      <w:r w:rsidR="00BB16A7">
        <w:rPr>
          <w:rFonts w:ascii="Calibri" w:hAnsi="Calibri" w:cs="Calibri"/>
        </w:rPr>
        <w:t xml:space="preserve"> &amp; Population</w:t>
      </w:r>
      <w:r w:rsidRPr="009B158C">
        <w:rPr>
          <w:rFonts w:ascii="Calibri" w:hAnsi="Calibri" w:cs="Calibri"/>
        </w:rPr>
        <w:t xml:space="preserve"> departments</w:t>
      </w:r>
      <w:r w:rsidR="00BB16A7">
        <w:rPr>
          <w:rFonts w:ascii="Calibri" w:hAnsi="Calibri" w:cs="Calibri"/>
        </w:rPr>
        <w:t xml:space="preserve"> and other relevant line departments</w:t>
      </w:r>
    </w:p>
    <w:p w14:paraId="35DA8278" w14:textId="77777777" w:rsidR="009B158C" w:rsidRPr="009B158C" w:rsidRDefault="009B158C" w:rsidP="009B158C">
      <w:pPr>
        <w:numPr>
          <w:ilvl w:val="1"/>
          <w:numId w:val="11"/>
        </w:numPr>
        <w:jc w:val="both"/>
        <w:rPr>
          <w:rFonts w:ascii="Calibri" w:hAnsi="Calibri" w:cs="Calibri"/>
        </w:rPr>
      </w:pPr>
      <w:r w:rsidRPr="009B158C">
        <w:rPr>
          <w:rFonts w:ascii="Calibri" w:hAnsi="Calibri" w:cs="Calibri"/>
        </w:rPr>
        <w:t>Engage with the CIP (Costed Implementation Plan) Secretariats to collect, validate, and incorporate updated data from national and provincial levels.</w:t>
      </w:r>
    </w:p>
    <w:p w14:paraId="1ACBFC7A" w14:textId="77777777" w:rsidR="009B158C" w:rsidRPr="009B158C" w:rsidRDefault="009B158C" w:rsidP="009B158C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9B158C">
        <w:rPr>
          <w:rFonts w:ascii="Calibri" w:hAnsi="Calibri" w:cs="Calibri"/>
          <w:b/>
          <w:bCs/>
        </w:rPr>
        <w:t>Development of Costing Framework</w:t>
      </w:r>
    </w:p>
    <w:p w14:paraId="1EA1A7B8" w14:textId="7026EB3B" w:rsidR="009B158C" w:rsidRPr="009B158C" w:rsidRDefault="009B158C" w:rsidP="009B158C">
      <w:pPr>
        <w:numPr>
          <w:ilvl w:val="1"/>
          <w:numId w:val="11"/>
        </w:numPr>
        <w:jc w:val="both"/>
        <w:rPr>
          <w:rFonts w:ascii="Calibri" w:hAnsi="Calibri" w:cs="Calibri"/>
        </w:rPr>
      </w:pPr>
      <w:r w:rsidRPr="009B158C">
        <w:rPr>
          <w:rFonts w:ascii="Calibri" w:hAnsi="Calibri" w:cs="Calibri"/>
        </w:rPr>
        <w:t>Develop a clear and comprehensive costing framework</w:t>
      </w:r>
      <w:r>
        <w:rPr>
          <w:rFonts w:ascii="Calibri" w:hAnsi="Calibri" w:cs="Calibri"/>
        </w:rPr>
        <w:t>/Implementation Plans</w:t>
      </w:r>
      <w:r w:rsidRPr="009B158C">
        <w:rPr>
          <w:rFonts w:ascii="Calibri" w:hAnsi="Calibri" w:cs="Calibri"/>
        </w:rPr>
        <w:t xml:space="preserve"> for both national and provincial components of the Revised NAP (2025–2030).</w:t>
      </w:r>
    </w:p>
    <w:p w14:paraId="3AABF7B0" w14:textId="1EFFFBD8" w:rsidR="009B158C" w:rsidRPr="009B158C" w:rsidRDefault="009B158C" w:rsidP="009B158C">
      <w:pPr>
        <w:numPr>
          <w:ilvl w:val="1"/>
          <w:numId w:val="11"/>
        </w:numPr>
        <w:jc w:val="both"/>
        <w:rPr>
          <w:rFonts w:ascii="Calibri" w:hAnsi="Calibri" w:cs="Calibri"/>
        </w:rPr>
      </w:pPr>
      <w:r w:rsidRPr="009B158C">
        <w:rPr>
          <w:rFonts w:ascii="Calibri" w:hAnsi="Calibri" w:cs="Calibri"/>
        </w:rPr>
        <w:t xml:space="preserve">Provide detailed cost estimates for </w:t>
      </w:r>
      <w:r w:rsidR="008C7FA2">
        <w:rPr>
          <w:rFonts w:ascii="Calibri" w:hAnsi="Calibri" w:cs="Calibri"/>
        </w:rPr>
        <w:t>all key recommendation areas</w:t>
      </w:r>
      <w:r w:rsidRPr="009B158C">
        <w:rPr>
          <w:rFonts w:ascii="Calibri" w:hAnsi="Calibri" w:cs="Calibri"/>
        </w:rPr>
        <w:t>, including family planning services</w:t>
      </w:r>
      <w:r w:rsidR="008C7FA2">
        <w:rPr>
          <w:rFonts w:ascii="Calibri" w:hAnsi="Calibri" w:cs="Calibri"/>
        </w:rPr>
        <w:t>/universal access to SRH services</w:t>
      </w:r>
      <w:r w:rsidRPr="009B158C">
        <w:rPr>
          <w:rFonts w:ascii="Calibri" w:hAnsi="Calibri" w:cs="Calibri"/>
        </w:rPr>
        <w:t xml:space="preserve">, </w:t>
      </w:r>
      <w:r w:rsidR="008C7FA2">
        <w:rPr>
          <w:rFonts w:ascii="Calibri" w:hAnsi="Calibri" w:cs="Calibri"/>
        </w:rPr>
        <w:t>finances, commodity security, advocacy &amp;</w:t>
      </w:r>
      <w:r w:rsidRPr="009B158C">
        <w:rPr>
          <w:rFonts w:ascii="Calibri" w:hAnsi="Calibri" w:cs="Calibri"/>
        </w:rPr>
        <w:t>communication, and capacity-building.</w:t>
      </w:r>
    </w:p>
    <w:p w14:paraId="26FDA397" w14:textId="77777777" w:rsidR="009B158C" w:rsidRPr="009B158C" w:rsidRDefault="009B158C" w:rsidP="009B158C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9B158C">
        <w:rPr>
          <w:rFonts w:ascii="Calibri" w:hAnsi="Calibri" w:cs="Calibri"/>
          <w:b/>
          <w:bCs/>
        </w:rPr>
        <w:t>Consultation and Validation</w:t>
      </w:r>
    </w:p>
    <w:p w14:paraId="6B7992BF" w14:textId="30029C6A" w:rsidR="009B158C" w:rsidRPr="009B158C" w:rsidRDefault="0003600B" w:rsidP="009B158C">
      <w:pPr>
        <w:numPr>
          <w:ilvl w:val="1"/>
          <w:numId w:val="1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Organize &amp; facilitate </w:t>
      </w:r>
      <w:r w:rsidR="004A3690">
        <w:rPr>
          <w:rFonts w:ascii="Calibri" w:hAnsi="Calibri" w:cs="Calibri"/>
        </w:rPr>
        <w:t xml:space="preserve">National &amp; </w:t>
      </w:r>
      <w:r>
        <w:rPr>
          <w:rFonts w:ascii="Calibri" w:hAnsi="Calibri" w:cs="Calibri"/>
        </w:rPr>
        <w:t xml:space="preserve">Provincial </w:t>
      </w:r>
      <w:r w:rsidR="009B158C" w:rsidRPr="009B158C">
        <w:rPr>
          <w:rFonts w:ascii="Calibri" w:hAnsi="Calibri" w:cs="Calibri"/>
        </w:rPr>
        <w:t>Consultations with key stakeholders in Punjab, KP, Balochistan, and Sindh to review and revise cost estimates.</w:t>
      </w:r>
    </w:p>
    <w:p w14:paraId="31FFA0C0" w14:textId="77777777" w:rsidR="009B158C" w:rsidRPr="009B158C" w:rsidRDefault="009B158C" w:rsidP="009B158C">
      <w:pPr>
        <w:numPr>
          <w:ilvl w:val="1"/>
          <w:numId w:val="11"/>
        </w:numPr>
        <w:jc w:val="both"/>
        <w:rPr>
          <w:rFonts w:ascii="Calibri" w:hAnsi="Calibri" w:cs="Calibri"/>
        </w:rPr>
      </w:pPr>
      <w:r w:rsidRPr="009B158C">
        <w:rPr>
          <w:rFonts w:ascii="Calibri" w:hAnsi="Calibri" w:cs="Calibri"/>
        </w:rPr>
        <w:t>Facilitate discussions on the feasibility, scalability, and allocation of financial resources for proposed actions in the costing document.</w:t>
      </w:r>
    </w:p>
    <w:p w14:paraId="36C6A6DD" w14:textId="77777777" w:rsidR="009B158C" w:rsidRPr="009B158C" w:rsidRDefault="009B158C" w:rsidP="009B158C">
      <w:pPr>
        <w:numPr>
          <w:ilvl w:val="1"/>
          <w:numId w:val="11"/>
        </w:numPr>
        <w:jc w:val="both"/>
        <w:rPr>
          <w:rFonts w:ascii="Calibri" w:hAnsi="Calibri" w:cs="Calibri"/>
        </w:rPr>
      </w:pPr>
      <w:r w:rsidRPr="009B158C">
        <w:rPr>
          <w:rFonts w:ascii="Calibri" w:hAnsi="Calibri" w:cs="Calibri"/>
        </w:rPr>
        <w:t>Refine the costing estimates based on feedback and validation from stakeholders.</w:t>
      </w:r>
    </w:p>
    <w:p w14:paraId="7DFC4034" w14:textId="77777777" w:rsidR="009B158C" w:rsidRPr="009B158C" w:rsidRDefault="009B158C" w:rsidP="009B158C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9B158C">
        <w:rPr>
          <w:rFonts w:ascii="Calibri" w:hAnsi="Calibri" w:cs="Calibri"/>
          <w:b/>
          <w:bCs/>
        </w:rPr>
        <w:t>Final Draft and Presentation</w:t>
      </w:r>
    </w:p>
    <w:p w14:paraId="5137F583" w14:textId="77777777" w:rsidR="009B158C" w:rsidRPr="009B158C" w:rsidRDefault="009B158C" w:rsidP="009B158C">
      <w:pPr>
        <w:numPr>
          <w:ilvl w:val="1"/>
          <w:numId w:val="11"/>
        </w:numPr>
        <w:jc w:val="both"/>
        <w:rPr>
          <w:rFonts w:ascii="Calibri" w:hAnsi="Calibri" w:cs="Calibri"/>
        </w:rPr>
      </w:pPr>
      <w:r w:rsidRPr="009B158C">
        <w:rPr>
          <w:rFonts w:ascii="Calibri" w:hAnsi="Calibri" w:cs="Calibri"/>
        </w:rPr>
        <w:t>Prepare and submit the first draft of the costed National and Provincial Action Plans to the Federal TSU, Provincial Task Forces, Rahnuma FPAP, and UNFPA for review and feedback.</w:t>
      </w:r>
    </w:p>
    <w:p w14:paraId="6AD28EB6" w14:textId="77777777" w:rsidR="009B158C" w:rsidRPr="009B158C" w:rsidRDefault="009B158C" w:rsidP="009B158C">
      <w:pPr>
        <w:numPr>
          <w:ilvl w:val="1"/>
          <w:numId w:val="11"/>
        </w:numPr>
        <w:jc w:val="both"/>
        <w:rPr>
          <w:rFonts w:ascii="Calibri" w:hAnsi="Calibri" w:cs="Calibri"/>
        </w:rPr>
      </w:pPr>
      <w:r w:rsidRPr="009B158C">
        <w:rPr>
          <w:rFonts w:ascii="Calibri" w:hAnsi="Calibri" w:cs="Calibri"/>
        </w:rPr>
        <w:t>Incorporate feedback from all relevant stakeholders and revise the document accordingly.</w:t>
      </w:r>
    </w:p>
    <w:p w14:paraId="2AB9BA14" w14:textId="77777777" w:rsidR="009B158C" w:rsidRPr="009B158C" w:rsidRDefault="009B158C" w:rsidP="009B158C">
      <w:pPr>
        <w:numPr>
          <w:ilvl w:val="1"/>
          <w:numId w:val="11"/>
        </w:numPr>
        <w:jc w:val="both"/>
        <w:rPr>
          <w:rFonts w:ascii="Calibri" w:hAnsi="Calibri" w:cs="Calibri"/>
        </w:rPr>
      </w:pPr>
      <w:r w:rsidRPr="009B158C">
        <w:rPr>
          <w:rFonts w:ascii="Calibri" w:hAnsi="Calibri" w:cs="Calibri"/>
        </w:rPr>
        <w:t>Submit the final costing framework for approval by the relevant ministries and departments.</w:t>
      </w:r>
    </w:p>
    <w:p w14:paraId="322462B7" w14:textId="77777777" w:rsidR="009B158C" w:rsidRPr="009B158C" w:rsidRDefault="009B158C" w:rsidP="009B158C">
      <w:pPr>
        <w:numPr>
          <w:ilvl w:val="1"/>
          <w:numId w:val="11"/>
        </w:numPr>
        <w:jc w:val="both"/>
        <w:rPr>
          <w:rFonts w:ascii="Calibri" w:hAnsi="Calibri" w:cs="Calibri"/>
        </w:rPr>
      </w:pPr>
      <w:r w:rsidRPr="009B158C">
        <w:rPr>
          <w:rFonts w:ascii="Calibri" w:hAnsi="Calibri" w:cs="Calibri"/>
        </w:rPr>
        <w:t xml:space="preserve">Ensure the document includes all necessary logos, acknowledgments, and documentation as per the </w:t>
      </w:r>
      <w:proofErr w:type="spellStart"/>
      <w:r w:rsidRPr="009B158C">
        <w:rPr>
          <w:rFonts w:ascii="Calibri" w:hAnsi="Calibri" w:cs="Calibri"/>
        </w:rPr>
        <w:t>GoP</w:t>
      </w:r>
      <w:proofErr w:type="spellEnd"/>
      <w:r w:rsidRPr="009B158C">
        <w:rPr>
          <w:rFonts w:ascii="Calibri" w:hAnsi="Calibri" w:cs="Calibri"/>
        </w:rPr>
        <w:t>, UNFPA, and Rahnuma FPAP guidelines.</w:t>
      </w:r>
    </w:p>
    <w:p w14:paraId="38EBCAF7" w14:textId="77777777" w:rsidR="009B158C" w:rsidRPr="009B158C" w:rsidRDefault="009B158C" w:rsidP="009B158C">
      <w:pPr>
        <w:numPr>
          <w:ilvl w:val="0"/>
          <w:numId w:val="11"/>
        </w:numPr>
        <w:jc w:val="both"/>
        <w:rPr>
          <w:rFonts w:ascii="Calibri" w:hAnsi="Calibri" w:cs="Calibri"/>
        </w:rPr>
      </w:pPr>
      <w:r w:rsidRPr="009B158C">
        <w:rPr>
          <w:rFonts w:ascii="Calibri" w:hAnsi="Calibri" w:cs="Calibri"/>
          <w:b/>
          <w:bCs/>
        </w:rPr>
        <w:t>Final Presentation and Submission</w:t>
      </w:r>
    </w:p>
    <w:p w14:paraId="48D64052" w14:textId="77777777" w:rsidR="009B158C" w:rsidRPr="009B158C" w:rsidRDefault="009B158C" w:rsidP="009B158C">
      <w:pPr>
        <w:numPr>
          <w:ilvl w:val="1"/>
          <w:numId w:val="11"/>
        </w:numPr>
        <w:jc w:val="both"/>
        <w:rPr>
          <w:rFonts w:ascii="Calibri" w:hAnsi="Calibri" w:cs="Calibri"/>
        </w:rPr>
      </w:pPr>
      <w:r w:rsidRPr="009B158C">
        <w:rPr>
          <w:rFonts w:ascii="Calibri" w:hAnsi="Calibri" w:cs="Calibri"/>
        </w:rPr>
        <w:t>Present the finalized costing framework at stakeholder consultations or validation meetings, if required.</w:t>
      </w:r>
    </w:p>
    <w:p w14:paraId="5E6E546B" w14:textId="4BF53753" w:rsidR="009B158C" w:rsidRPr="009B158C" w:rsidRDefault="009B158C" w:rsidP="009B158C">
      <w:pPr>
        <w:numPr>
          <w:ilvl w:val="1"/>
          <w:numId w:val="11"/>
        </w:numPr>
        <w:jc w:val="both"/>
        <w:rPr>
          <w:rFonts w:ascii="Calibri" w:hAnsi="Calibri" w:cs="Calibri"/>
        </w:rPr>
      </w:pPr>
      <w:r w:rsidRPr="009B158C">
        <w:rPr>
          <w:rFonts w:ascii="Calibri" w:hAnsi="Calibri" w:cs="Calibri"/>
        </w:rPr>
        <w:t>Provide technical support during the approval process, ensuring clarity on assumptions, methodolog</w:t>
      </w:r>
      <w:r w:rsidR="0003600B">
        <w:rPr>
          <w:rFonts w:ascii="Calibri" w:hAnsi="Calibri" w:cs="Calibri"/>
        </w:rPr>
        <w:t>y for data collection, analysis</w:t>
      </w:r>
      <w:r w:rsidRPr="009B158C">
        <w:rPr>
          <w:rFonts w:ascii="Calibri" w:hAnsi="Calibri" w:cs="Calibri"/>
        </w:rPr>
        <w:t xml:space="preserve"> and recommendations.</w:t>
      </w:r>
    </w:p>
    <w:p w14:paraId="119A5EF1" w14:textId="072064EC" w:rsidR="009B158C" w:rsidRPr="009B158C" w:rsidRDefault="009B158C" w:rsidP="009B158C">
      <w:pPr>
        <w:numPr>
          <w:ilvl w:val="1"/>
          <w:numId w:val="11"/>
        </w:numPr>
        <w:jc w:val="both"/>
        <w:rPr>
          <w:rFonts w:ascii="Calibri" w:hAnsi="Calibri" w:cs="Calibri"/>
        </w:rPr>
      </w:pPr>
      <w:r w:rsidRPr="009B158C">
        <w:rPr>
          <w:rFonts w:ascii="Calibri" w:hAnsi="Calibri" w:cs="Calibri"/>
        </w:rPr>
        <w:t>Submit three (3) hard copies and three (3) soft copies of the final approved costing document and supporting materials within 10 days of assignment completion.</w:t>
      </w:r>
    </w:p>
    <w:p w14:paraId="5601E03A" w14:textId="77777777" w:rsidR="00871E80" w:rsidRPr="00A16F7B" w:rsidRDefault="006A470B" w:rsidP="00A16F7B">
      <w:pPr>
        <w:pStyle w:val="Heading2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A16F7B">
        <w:rPr>
          <w:rFonts w:ascii="Calibri" w:hAnsi="Calibri" w:cs="Calibri"/>
          <w:color w:val="000000" w:themeColor="text1"/>
          <w:sz w:val="24"/>
          <w:szCs w:val="24"/>
        </w:rPr>
        <w:lastRenderedPageBreak/>
        <w:t>Rahnuma FPAP Will Be Responsible To:</w:t>
      </w:r>
    </w:p>
    <w:p w14:paraId="0FB90FB3" w14:textId="77777777" w:rsidR="009B158C" w:rsidRDefault="009B158C" w:rsidP="009B158C">
      <w:pPr>
        <w:pStyle w:val="ListBullet"/>
        <w:jc w:val="both"/>
        <w:rPr>
          <w:rFonts w:ascii="Calibri" w:hAnsi="Calibri" w:cs="Calibri"/>
          <w:color w:val="000000" w:themeColor="text1"/>
          <w:szCs w:val="24"/>
        </w:rPr>
      </w:pPr>
      <w:r w:rsidRPr="009B158C">
        <w:rPr>
          <w:rFonts w:ascii="Calibri" w:hAnsi="Calibri" w:cs="Calibri"/>
          <w:color w:val="000000" w:themeColor="text1"/>
          <w:szCs w:val="24"/>
        </w:rPr>
        <w:t>Conduct an inception meeting with the consultant to finalize the assignment timeline, deliverables, and key points of contact for the consultant.</w:t>
      </w:r>
    </w:p>
    <w:p w14:paraId="64A473C5" w14:textId="195840B9" w:rsidR="009B158C" w:rsidRPr="009B158C" w:rsidRDefault="009B158C" w:rsidP="009B158C">
      <w:pPr>
        <w:pStyle w:val="ListBullet"/>
        <w:jc w:val="both"/>
        <w:rPr>
          <w:rFonts w:ascii="Calibri" w:hAnsi="Calibri" w:cs="Calibri"/>
          <w:color w:val="000000" w:themeColor="text1"/>
          <w:szCs w:val="24"/>
        </w:rPr>
      </w:pPr>
      <w:r w:rsidRPr="009B158C">
        <w:rPr>
          <w:rFonts w:ascii="Calibri" w:hAnsi="Calibri" w:cs="Calibri"/>
          <w:color w:val="000000" w:themeColor="text1"/>
          <w:szCs w:val="24"/>
        </w:rPr>
        <w:t>Provide timely and comprehensive feedback on draft submissions, ensuring alignment with the strategic goals of UNFPA, and the government.</w:t>
      </w:r>
    </w:p>
    <w:p w14:paraId="7F2FEEFC" w14:textId="3D18F5E1" w:rsidR="009B158C" w:rsidRPr="009B158C" w:rsidRDefault="009B158C" w:rsidP="009B158C">
      <w:pPr>
        <w:pStyle w:val="ListBullet"/>
        <w:jc w:val="both"/>
        <w:rPr>
          <w:rFonts w:ascii="Calibri" w:hAnsi="Calibri" w:cs="Calibri"/>
          <w:color w:val="000000" w:themeColor="text1"/>
          <w:szCs w:val="24"/>
        </w:rPr>
      </w:pPr>
      <w:r w:rsidRPr="009B158C">
        <w:rPr>
          <w:rFonts w:ascii="Calibri" w:hAnsi="Calibri" w:cs="Calibri"/>
          <w:color w:val="000000" w:themeColor="text1"/>
          <w:szCs w:val="24"/>
        </w:rPr>
        <w:t>Facilitate coordination with national and provincial stakeholders for data collection and feedback during consultations.</w:t>
      </w:r>
    </w:p>
    <w:p w14:paraId="15DE9796" w14:textId="51DC3445" w:rsidR="007B6C16" w:rsidRPr="009B158C" w:rsidRDefault="009B158C" w:rsidP="009B158C">
      <w:pPr>
        <w:pStyle w:val="ListBullet"/>
        <w:jc w:val="both"/>
        <w:rPr>
          <w:rFonts w:ascii="Calibri" w:hAnsi="Calibri" w:cs="Calibri"/>
          <w:color w:val="000000" w:themeColor="text1"/>
          <w:szCs w:val="24"/>
        </w:rPr>
      </w:pPr>
      <w:r w:rsidRPr="009B158C">
        <w:rPr>
          <w:rFonts w:ascii="Calibri" w:hAnsi="Calibri" w:cs="Calibri"/>
          <w:color w:val="000000" w:themeColor="text1"/>
          <w:szCs w:val="24"/>
        </w:rPr>
        <w:t>Organize and manage Provincial Consultations in Punjab, KP, Balochistan, and Sindh, ensuring active participation from relevant government and civil society representatives.</w:t>
      </w:r>
    </w:p>
    <w:p w14:paraId="4469E578" w14:textId="77777777" w:rsidR="00871E80" w:rsidRPr="00A16F7B" w:rsidRDefault="006A470B" w:rsidP="00CD40AF">
      <w:pPr>
        <w:pStyle w:val="Heading2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A16F7B">
        <w:rPr>
          <w:rFonts w:ascii="Calibri" w:hAnsi="Calibri" w:cs="Calibri"/>
          <w:color w:val="000000" w:themeColor="text1"/>
          <w:sz w:val="24"/>
          <w:szCs w:val="24"/>
        </w:rPr>
        <w:t>Final Deliverables</w:t>
      </w:r>
    </w:p>
    <w:p w14:paraId="58E995CE" w14:textId="77777777" w:rsidR="00FC1DC8" w:rsidRPr="00FC1DC8" w:rsidRDefault="00FC1DC8" w:rsidP="00CD40AF">
      <w:pPr>
        <w:pStyle w:val="ListBullet"/>
        <w:jc w:val="both"/>
        <w:rPr>
          <w:rFonts w:ascii="Calibri" w:hAnsi="Calibri" w:cs="Calibri"/>
          <w:color w:val="000000" w:themeColor="text1"/>
          <w:szCs w:val="24"/>
        </w:rPr>
      </w:pPr>
      <w:r w:rsidRPr="00FC1DC8">
        <w:rPr>
          <w:rFonts w:ascii="Calibri" w:hAnsi="Calibri" w:cs="Calibri"/>
          <w:color w:val="000000" w:themeColor="text1"/>
          <w:szCs w:val="24"/>
        </w:rPr>
        <w:t>Three (3) soft copies of the document and supporting files on USB drives or CDs, to be submitted within 10 days of assignment completion.</w:t>
      </w:r>
    </w:p>
    <w:p w14:paraId="659CE98F" w14:textId="7477E1E2" w:rsidR="00FC1DC8" w:rsidRPr="00FC1DC8" w:rsidRDefault="00FC1DC8" w:rsidP="00CD40AF">
      <w:pPr>
        <w:pStyle w:val="ListBullet"/>
        <w:jc w:val="both"/>
        <w:rPr>
          <w:rFonts w:ascii="Calibri" w:hAnsi="Calibri" w:cs="Calibri"/>
          <w:color w:val="000000" w:themeColor="text1"/>
          <w:szCs w:val="24"/>
        </w:rPr>
      </w:pPr>
      <w:r w:rsidRPr="00FC1DC8">
        <w:rPr>
          <w:rFonts w:ascii="Calibri" w:hAnsi="Calibri" w:cs="Calibri"/>
          <w:color w:val="000000" w:themeColor="text1"/>
          <w:szCs w:val="24"/>
        </w:rPr>
        <w:t xml:space="preserve">A detailed cost breakdown document </w:t>
      </w:r>
      <w:r w:rsidR="00164C0D">
        <w:rPr>
          <w:rFonts w:ascii="Calibri" w:hAnsi="Calibri" w:cs="Calibri"/>
          <w:color w:val="000000" w:themeColor="text1"/>
          <w:szCs w:val="24"/>
        </w:rPr>
        <w:t xml:space="preserve">Provincial &amp; National </w:t>
      </w:r>
      <w:r w:rsidRPr="00FC1DC8">
        <w:rPr>
          <w:rFonts w:ascii="Calibri" w:hAnsi="Calibri" w:cs="Calibri"/>
          <w:color w:val="000000" w:themeColor="text1"/>
          <w:szCs w:val="24"/>
        </w:rPr>
        <w:t>outlining the costs for each intervention and region, including funding sources and resource mobilization strategies.</w:t>
      </w:r>
    </w:p>
    <w:p w14:paraId="29453D10" w14:textId="0A916E89" w:rsidR="00FC1DC8" w:rsidRDefault="00FC1DC8" w:rsidP="00CD40AF">
      <w:pPr>
        <w:pStyle w:val="ListBullet"/>
        <w:jc w:val="both"/>
        <w:rPr>
          <w:rFonts w:ascii="Calibri" w:hAnsi="Calibri" w:cs="Calibri"/>
          <w:color w:val="000000" w:themeColor="text1"/>
          <w:szCs w:val="24"/>
        </w:rPr>
      </w:pPr>
      <w:r w:rsidRPr="00FC1DC8">
        <w:rPr>
          <w:rFonts w:ascii="Calibri" w:hAnsi="Calibri" w:cs="Calibri"/>
          <w:color w:val="000000" w:themeColor="text1"/>
          <w:szCs w:val="24"/>
        </w:rPr>
        <w:t>A presentation summarizing key findings, methodology, and recommendations for stakeholders.</w:t>
      </w:r>
    </w:p>
    <w:p w14:paraId="084A30CD" w14:textId="6D3C889D" w:rsidR="004E66AF" w:rsidRDefault="004E66AF" w:rsidP="004E66AF">
      <w:pPr>
        <w:pStyle w:val="ListBullet"/>
        <w:numPr>
          <w:ilvl w:val="0"/>
          <w:numId w:val="0"/>
        </w:numPr>
        <w:ind w:left="360" w:hanging="360"/>
        <w:jc w:val="both"/>
        <w:rPr>
          <w:rFonts w:ascii="Calibri" w:hAnsi="Calibri" w:cs="Calibri"/>
          <w:color w:val="000000" w:themeColor="text1"/>
          <w:szCs w:val="24"/>
        </w:rPr>
      </w:pPr>
    </w:p>
    <w:p w14:paraId="7B83FFF2" w14:textId="77777777" w:rsidR="004E66AF" w:rsidRPr="004E66AF" w:rsidRDefault="004E66AF" w:rsidP="004E66AF">
      <w:pPr>
        <w:pStyle w:val="ListBullet"/>
        <w:numPr>
          <w:ilvl w:val="0"/>
          <w:numId w:val="0"/>
        </w:numPr>
        <w:ind w:left="360" w:hanging="360"/>
        <w:jc w:val="both"/>
        <w:rPr>
          <w:rFonts w:ascii="Calibri" w:hAnsi="Calibri" w:cs="Calibri"/>
          <w:color w:val="000000" w:themeColor="text1"/>
          <w:szCs w:val="24"/>
        </w:rPr>
      </w:pPr>
      <w:r w:rsidRPr="004E66AF">
        <w:rPr>
          <w:rFonts w:ascii="Calibri" w:hAnsi="Calibri" w:cs="Calibri"/>
          <w:b/>
          <w:bCs/>
          <w:color w:val="000000" w:themeColor="text1"/>
          <w:szCs w:val="24"/>
        </w:rPr>
        <w:t>Additional Key Considerations for the Assignment:</w:t>
      </w:r>
    </w:p>
    <w:p w14:paraId="11FEEE2A" w14:textId="77777777" w:rsidR="004E66AF" w:rsidRPr="004E66AF" w:rsidRDefault="004E66AF" w:rsidP="004E66AF">
      <w:pPr>
        <w:pStyle w:val="ListBullet"/>
        <w:numPr>
          <w:ilvl w:val="0"/>
          <w:numId w:val="12"/>
        </w:numPr>
        <w:jc w:val="both"/>
        <w:rPr>
          <w:rFonts w:ascii="Calibri" w:hAnsi="Calibri" w:cs="Calibri"/>
          <w:color w:val="000000" w:themeColor="text1"/>
          <w:szCs w:val="24"/>
        </w:rPr>
      </w:pPr>
      <w:r w:rsidRPr="004E66AF">
        <w:rPr>
          <w:rFonts w:ascii="Calibri" w:hAnsi="Calibri" w:cs="Calibri"/>
          <w:b/>
          <w:bCs/>
          <w:color w:val="000000" w:themeColor="text1"/>
          <w:szCs w:val="24"/>
        </w:rPr>
        <w:t>Timely Submission:</w:t>
      </w:r>
      <w:r w:rsidRPr="004E66AF">
        <w:rPr>
          <w:rFonts w:ascii="Calibri" w:hAnsi="Calibri" w:cs="Calibri"/>
          <w:color w:val="000000" w:themeColor="text1"/>
          <w:szCs w:val="24"/>
        </w:rPr>
        <w:t xml:space="preserve"> Ensure all deliverables are submitted within the agreed timeline, with regular progress updates.</w:t>
      </w:r>
    </w:p>
    <w:p w14:paraId="7C036F7C" w14:textId="77777777" w:rsidR="004E66AF" w:rsidRPr="004E66AF" w:rsidRDefault="004E66AF" w:rsidP="004E66AF">
      <w:pPr>
        <w:pStyle w:val="ListBullet"/>
        <w:numPr>
          <w:ilvl w:val="0"/>
          <w:numId w:val="12"/>
        </w:numPr>
        <w:jc w:val="both"/>
        <w:rPr>
          <w:rFonts w:ascii="Calibri" w:hAnsi="Calibri" w:cs="Calibri"/>
          <w:color w:val="000000" w:themeColor="text1"/>
          <w:szCs w:val="24"/>
        </w:rPr>
      </w:pPr>
      <w:r w:rsidRPr="004E66AF">
        <w:rPr>
          <w:rFonts w:ascii="Calibri" w:hAnsi="Calibri" w:cs="Calibri"/>
          <w:b/>
          <w:bCs/>
          <w:color w:val="000000" w:themeColor="text1"/>
          <w:szCs w:val="24"/>
        </w:rPr>
        <w:t>Alignment with National and International Goals:</w:t>
      </w:r>
      <w:r w:rsidRPr="004E66AF">
        <w:rPr>
          <w:rFonts w:ascii="Calibri" w:hAnsi="Calibri" w:cs="Calibri"/>
          <w:color w:val="000000" w:themeColor="text1"/>
          <w:szCs w:val="24"/>
        </w:rPr>
        <w:t xml:space="preserve"> The costing should ensure alignment with Pakistan’s national development priorities and global commitments such as the SDGs, FP2030, and ICPD+25.</w:t>
      </w:r>
    </w:p>
    <w:p w14:paraId="2AD8EB06" w14:textId="77777777" w:rsidR="004E66AF" w:rsidRPr="004E66AF" w:rsidRDefault="004E66AF" w:rsidP="004E66AF">
      <w:pPr>
        <w:pStyle w:val="ListBullet"/>
        <w:numPr>
          <w:ilvl w:val="0"/>
          <w:numId w:val="12"/>
        </w:numPr>
        <w:jc w:val="both"/>
        <w:rPr>
          <w:rFonts w:ascii="Calibri" w:hAnsi="Calibri" w:cs="Calibri"/>
          <w:color w:val="000000" w:themeColor="text1"/>
          <w:szCs w:val="24"/>
        </w:rPr>
      </w:pPr>
      <w:r w:rsidRPr="004E66AF">
        <w:rPr>
          <w:rFonts w:ascii="Calibri" w:hAnsi="Calibri" w:cs="Calibri"/>
          <w:b/>
          <w:bCs/>
          <w:color w:val="000000" w:themeColor="text1"/>
          <w:szCs w:val="24"/>
        </w:rPr>
        <w:t>Collaboration and Stakeholder Engagement:</w:t>
      </w:r>
      <w:r w:rsidRPr="004E66AF">
        <w:rPr>
          <w:rFonts w:ascii="Calibri" w:hAnsi="Calibri" w:cs="Calibri"/>
          <w:color w:val="000000" w:themeColor="text1"/>
          <w:szCs w:val="24"/>
        </w:rPr>
        <w:t xml:space="preserve"> The consultant will be required to work closely with Rahnuma FPAP, UNFPA, and government counterparts at both national and provincial levels to ensure the costing framework is realistic and actionable.</w:t>
      </w:r>
    </w:p>
    <w:p w14:paraId="5EBD0C23" w14:textId="77777777" w:rsidR="004E66AF" w:rsidRPr="004E66AF" w:rsidRDefault="004E66AF" w:rsidP="004E66AF">
      <w:pPr>
        <w:pStyle w:val="ListBullet"/>
        <w:numPr>
          <w:ilvl w:val="0"/>
          <w:numId w:val="12"/>
        </w:numPr>
        <w:jc w:val="both"/>
        <w:rPr>
          <w:rFonts w:ascii="Calibri" w:hAnsi="Calibri" w:cs="Calibri"/>
          <w:color w:val="000000" w:themeColor="text1"/>
          <w:szCs w:val="24"/>
        </w:rPr>
      </w:pPr>
      <w:r w:rsidRPr="004E66AF">
        <w:rPr>
          <w:rFonts w:ascii="Calibri" w:hAnsi="Calibri" w:cs="Calibri"/>
          <w:b/>
          <w:bCs/>
          <w:color w:val="000000" w:themeColor="text1"/>
          <w:szCs w:val="24"/>
        </w:rPr>
        <w:t>Documentation:</w:t>
      </w:r>
      <w:r w:rsidRPr="004E66AF">
        <w:rPr>
          <w:rFonts w:ascii="Calibri" w:hAnsi="Calibri" w:cs="Calibri"/>
          <w:color w:val="000000" w:themeColor="text1"/>
          <w:szCs w:val="24"/>
        </w:rPr>
        <w:t xml:space="preserve"> All costing documentation must be clear, transparent, and well-documented, making it easy for decision-makers to understand the underlying assumptions and data used in the process.</w:t>
      </w:r>
    </w:p>
    <w:p w14:paraId="4651CFEB" w14:textId="77777777" w:rsidR="004E66AF" w:rsidRPr="00FC1DC8" w:rsidRDefault="004E66AF" w:rsidP="004E66AF">
      <w:pPr>
        <w:pStyle w:val="ListBullet"/>
        <w:numPr>
          <w:ilvl w:val="0"/>
          <w:numId w:val="0"/>
        </w:numPr>
        <w:ind w:left="360" w:hanging="360"/>
        <w:jc w:val="both"/>
        <w:rPr>
          <w:rFonts w:ascii="Calibri" w:hAnsi="Calibri" w:cs="Calibri"/>
          <w:color w:val="000000" w:themeColor="text1"/>
          <w:szCs w:val="24"/>
        </w:rPr>
      </w:pPr>
    </w:p>
    <w:sectPr w:rsidR="004E66AF" w:rsidRPr="00FC1DC8" w:rsidSect="006A47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4B28BF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AE61787"/>
    <w:multiLevelType w:val="multilevel"/>
    <w:tmpl w:val="75C6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CF3C3D"/>
    <w:multiLevelType w:val="multilevel"/>
    <w:tmpl w:val="4F62E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3D620A"/>
    <w:multiLevelType w:val="multilevel"/>
    <w:tmpl w:val="D21AC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3600B"/>
    <w:rsid w:val="0006063C"/>
    <w:rsid w:val="0015074B"/>
    <w:rsid w:val="00164C0D"/>
    <w:rsid w:val="00184A56"/>
    <w:rsid w:val="002728A0"/>
    <w:rsid w:val="0029639D"/>
    <w:rsid w:val="0031070E"/>
    <w:rsid w:val="00326F90"/>
    <w:rsid w:val="004A3690"/>
    <w:rsid w:val="004A3F63"/>
    <w:rsid w:val="004E0790"/>
    <w:rsid w:val="004E66AF"/>
    <w:rsid w:val="00571DA9"/>
    <w:rsid w:val="00586D68"/>
    <w:rsid w:val="00596688"/>
    <w:rsid w:val="005D3220"/>
    <w:rsid w:val="005D67A8"/>
    <w:rsid w:val="00627A4F"/>
    <w:rsid w:val="006445F9"/>
    <w:rsid w:val="00685197"/>
    <w:rsid w:val="006A470B"/>
    <w:rsid w:val="007A139F"/>
    <w:rsid w:val="007B6C16"/>
    <w:rsid w:val="00871E80"/>
    <w:rsid w:val="008C7FA2"/>
    <w:rsid w:val="009B158C"/>
    <w:rsid w:val="009D13E7"/>
    <w:rsid w:val="009E3527"/>
    <w:rsid w:val="00A16F7B"/>
    <w:rsid w:val="00A54342"/>
    <w:rsid w:val="00A96081"/>
    <w:rsid w:val="00AA1D8D"/>
    <w:rsid w:val="00B47730"/>
    <w:rsid w:val="00B5245D"/>
    <w:rsid w:val="00BB16A7"/>
    <w:rsid w:val="00BC2F11"/>
    <w:rsid w:val="00BD1F2F"/>
    <w:rsid w:val="00CB0664"/>
    <w:rsid w:val="00CD40AF"/>
    <w:rsid w:val="00D73F4A"/>
    <w:rsid w:val="00E644B8"/>
    <w:rsid w:val="00EC18F1"/>
    <w:rsid w:val="00FB3B0F"/>
    <w:rsid w:val="00FC1DC8"/>
    <w:rsid w:val="00FC693F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01735D"/>
  <w14:defaultImageDpi w14:val="300"/>
  <w15:docId w15:val="{B5D35E9B-8E89-449C-9E9A-F13955D9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6A470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470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D32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32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322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2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220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22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D1F2F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2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ooj.wajahat@fpapa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5B98E0-D2F8-42BC-B83A-06CB54768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Urooj</cp:lastModifiedBy>
  <cp:revision>17</cp:revision>
  <dcterms:created xsi:type="dcterms:W3CDTF">2025-04-18T04:11:00Z</dcterms:created>
  <dcterms:modified xsi:type="dcterms:W3CDTF">2025-04-23T04:25:00Z</dcterms:modified>
  <cp:category/>
</cp:coreProperties>
</file>