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B7" w:rsidRDefault="00A076F3" w:rsidP="00A076F3">
      <w:pPr>
        <w:spacing w:before="240"/>
        <w:jc w:val="center"/>
        <w:rPr>
          <w:b/>
          <w:sz w:val="28"/>
          <w:u w:val="single"/>
        </w:rPr>
      </w:pPr>
      <w:r w:rsidRPr="00A076F3">
        <w:rPr>
          <w:b/>
          <w:sz w:val="28"/>
          <w:u w:val="single"/>
        </w:rPr>
        <w:t>TERMS OF REFERENCE</w:t>
      </w:r>
      <w:r w:rsidR="00E96FC7">
        <w:rPr>
          <w:b/>
          <w:sz w:val="28"/>
          <w:u w:val="single"/>
        </w:rPr>
        <w:t xml:space="preserve"> (T</w:t>
      </w:r>
      <w:r w:rsidR="009E71D1">
        <w:rPr>
          <w:b/>
          <w:sz w:val="28"/>
          <w:u w:val="single"/>
        </w:rPr>
        <w:t>o</w:t>
      </w:r>
      <w:r w:rsidR="00E96FC7">
        <w:rPr>
          <w:b/>
          <w:sz w:val="28"/>
          <w:u w:val="single"/>
        </w:rPr>
        <w:t>R)</w:t>
      </w:r>
    </w:p>
    <w:p w:rsidR="003F2FBB" w:rsidRPr="00A076F3" w:rsidRDefault="003F2FBB" w:rsidP="00A076F3">
      <w:pPr>
        <w:spacing w:before="240"/>
        <w:jc w:val="center"/>
        <w:rPr>
          <w:b/>
          <w:sz w:val="28"/>
          <w:u w:val="single"/>
        </w:rPr>
      </w:pPr>
    </w:p>
    <w:p w:rsidR="007E0440" w:rsidRDefault="007E0440" w:rsidP="007E0440">
      <w:pPr>
        <w:spacing w:before="240"/>
        <w:jc w:val="center"/>
        <w:rPr>
          <w:b/>
          <w:sz w:val="28"/>
        </w:rPr>
      </w:pPr>
      <w:r w:rsidRPr="007E0440">
        <w:rPr>
          <w:b/>
          <w:sz w:val="28"/>
        </w:rPr>
        <w:t xml:space="preserve">3 Day trainings provided to technical staff on provision of CAC/PAC services and </w:t>
      </w:r>
      <w:r>
        <w:rPr>
          <w:b/>
          <w:sz w:val="28"/>
        </w:rPr>
        <w:t>P</w:t>
      </w:r>
      <w:r w:rsidRPr="007E0440">
        <w:rPr>
          <w:b/>
          <w:sz w:val="28"/>
        </w:rPr>
        <w:t xml:space="preserve">ost </w:t>
      </w:r>
      <w:r>
        <w:rPr>
          <w:b/>
          <w:sz w:val="28"/>
        </w:rPr>
        <w:t>A</w:t>
      </w:r>
      <w:r w:rsidRPr="007E0440">
        <w:rPr>
          <w:b/>
          <w:sz w:val="28"/>
        </w:rPr>
        <w:t xml:space="preserve">bortion </w:t>
      </w:r>
      <w:r>
        <w:rPr>
          <w:b/>
          <w:sz w:val="28"/>
        </w:rPr>
        <w:t>C</w:t>
      </w:r>
      <w:r w:rsidRPr="007E0440">
        <w:rPr>
          <w:b/>
          <w:sz w:val="28"/>
        </w:rPr>
        <w:t xml:space="preserve">ontraception </w:t>
      </w:r>
      <w:r>
        <w:rPr>
          <w:b/>
          <w:sz w:val="28"/>
        </w:rPr>
        <w:t>- GAC Project</w:t>
      </w:r>
    </w:p>
    <w:p w:rsidR="00A076F3" w:rsidRDefault="00A076F3" w:rsidP="009E71D1">
      <w:pPr>
        <w:pBdr>
          <w:top w:val="single" w:sz="4" w:space="1" w:color="auto"/>
        </w:pBdr>
        <w:spacing w:before="240"/>
        <w:ind w:left="2880" w:hanging="2880"/>
        <w:jc w:val="both"/>
        <w:rPr>
          <w:sz w:val="24"/>
        </w:rPr>
      </w:pPr>
      <w:r w:rsidRPr="00A076F3">
        <w:rPr>
          <w:b/>
          <w:sz w:val="24"/>
        </w:rPr>
        <w:t>Mode of assignment:</w:t>
      </w:r>
      <w:r>
        <w:rPr>
          <w:sz w:val="24"/>
        </w:rPr>
        <w:t xml:space="preserve"> </w:t>
      </w:r>
      <w:r w:rsidR="00975850">
        <w:rPr>
          <w:sz w:val="24"/>
        </w:rPr>
        <w:tab/>
      </w:r>
      <w:r w:rsidR="00975850" w:rsidRPr="00975850">
        <w:rPr>
          <w:sz w:val="24"/>
          <w:szCs w:val="24"/>
        </w:rPr>
        <w:t>3 Day trainings provided to technical staff on provision of CAC/PAC services and Post Abortion Contraception</w:t>
      </w:r>
      <w:r w:rsidR="00975850" w:rsidRPr="007E0440">
        <w:rPr>
          <w:b/>
          <w:sz w:val="28"/>
        </w:rPr>
        <w:t xml:space="preserve"> </w:t>
      </w:r>
    </w:p>
    <w:p w:rsidR="00A076F3" w:rsidRDefault="00A076F3" w:rsidP="00A076F3">
      <w:pPr>
        <w:spacing w:before="240"/>
        <w:jc w:val="both"/>
        <w:rPr>
          <w:sz w:val="24"/>
        </w:rPr>
      </w:pPr>
      <w:r w:rsidRPr="00A076F3">
        <w:rPr>
          <w:b/>
          <w:sz w:val="24"/>
        </w:rPr>
        <w:t>Time period:</w:t>
      </w:r>
      <w:r>
        <w:rPr>
          <w:sz w:val="24"/>
        </w:rPr>
        <w:t xml:space="preserve"> </w:t>
      </w:r>
      <w:r>
        <w:rPr>
          <w:sz w:val="24"/>
        </w:rPr>
        <w:tab/>
      </w:r>
      <w:r>
        <w:rPr>
          <w:sz w:val="24"/>
        </w:rPr>
        <w:tab/>
      </w:r>
      <w:r>
        <w:rPr>
          <w:sz w:val="24"/>
        </w:rPr>
        <w:tab/>
      </w:r>
      <w:r w:rsidR="00936A17">
        <w:rPr>
          <w:sz w:val="24"/>
        </w:rPr>
        <w:t>6</w:t>
      </w:r>
      <w:r>
        <w:rPr>
          <w:sz w:val="24"/>
        </w:rPr>
        <w:t xml:space="preserve"> weeks </w:t>
      </w:r>
    </w:p>
    <w:p w:rsidR="00936A17" w:rsidRPr="00B91211" w:rsidRDefault="00936A17" w:rsidP="00936A17">
      <w:pPr>
        <w:spacing w:before="240"/>
        <w:jc w:val="both"/>
        <w:rPr>
          <w:b/>
          <w:sz w:val="24"/>
          <w:szCs w:val="24"/>
        </w:rPr>
      </w:pPr>
      <w:bookmarkStart w:id="0" w:name="_GoBack"/>
      <w:bookmarkEnd w:id="0"/>
      <w:r w:rsidRPr="00B91211">
        <w:rPr>
          <w:b/>
          <w:sz w:val="24"/>
          <w:szCs w:val="24"/>
        </w:rPr>
        <w:t xml:space="preserve">Training location: </w:t>
      </w:r>
      <w:r w:rsidRPr="00B91211">
        <w:rPr>
          <w:sz w:val="24"/>
          <w:szCs w:val="24"/>
        </w:rPr>
        <w:tab/>
      </w:r>
      <w:r>
        <w:rPr>
          <w:sz w:val="24"/>
          <w:szCs w:val="24"/>
        </w:rPr>
        <w:tab/>
      </w:r>
      <w:r w:rsidR="00CD74D5">
        <w:rPr>
          <w:sz w:val="24"/>
          <w:szCs w:val="24"/>
        </w:rPr>
        <w:t xml:space="preserve">Rahnuma Training Institute (RTI), Lahore </w:t>
      </w:r>
    </w:p>
    <w:p w:rsidR="00936A17" w:rsidRPr="00B91211" w:rsidRDefault="00936A17" w:rsidP="00936A17">
      <w:pPr>
        <w:spacing w:before="240"/>
        <w:jc w:val="both"/>
        <w:rPr>
          <w:b/>
          <w:sz w:val="24"/>
          <w:szCs w:val="24"/>
        </w:rPr>
      </w:pPr>
      <w:r w:rsidRPr="00B91211">
        <w:rPr>
          <w:b/>
          <w:sz w:val="24"/>
          <w:szCs w:val="24"/>
        </w:rPr>
        <w:t>Training dates:</w:t>
      </w:r>
      <w:r w:rsidRPr="00B91211">
        <w:rPr>
          <w:b/>
          <w:sz w:val="24"/>
          <w:szCs w:val="24"/>
        </w:rPr>
        <w:tab/>
      </w:r>
      <w:r w:rsidRPr="00B91211">
        <w:rPr>
          <w:b/>
          <w:sz w:val="24"/>
          <w:szCs w:val="24"/>
        </w:rPr>
        <w:tab/>
      </w:r>
      <w:r w:rsidR="00814212">
        <w:rPr>
          <w:b/>
          <w:sz w:val="24"/>
          <w:szCs w:val="24"/>
        </w:rPr>
        <w:t>29</w:t>
      </w:r>
      <w:r>
        <w:rPr>
          <w:b/>
          <w:sz w:val="24"/>
          <w:szCs w:val="24"/>
        </w:rPr>
        <w:t>-</w:t>
      </w:r>
      <w:r w:rsidR="00814212">
        <w:rPr>
          <w:b/>
          <w:sz w:val="24"/>
          <w:szCs w:val="24"/>
        </w:rPr>
        <w:t>31</w:t>
      </w:r>
      <w:r w:rsidRPr="00B91211">
        <w:rPr>
          <w:b/>
          <w:sz w:val="24"/>
          <w:szCs w:val="24"/>
        </w:rPr>
        <w:t xml:space="preserve"> </w:t>
      </w:r>
      <w:r w:rsidR="00814212">
        <w:rPr>
          <w:b/>
          <w:sz w:val="24"/>
          <w:szCs w:val="24"/>
        </w:rPr>
        <w:t>January</w:t>
      </w:r>
      <w:r w:rsidRPr="00B91211">
        <w:rPr>
          <w:b/>
          <w:sz w:val="24"/>
          <w:szCs w:val="24"/>
        </w:rPr>
        <w:t xml:space="preserve"> 20</w:t>
      </w:r>
      <w:r w:rsidR="00814212">
        <w:rPr>
          <w:b/>
          <w:sz w:val="24"/>
          <w:szCs w:val="24"/>
        </w:rPr>
        <w:t>25</w:t>
      </w:r>
    </w:p>
    <w:p w:rsidR="00BF1891" w:rsidRDefault="00936A17" w:rsidP="00936A17">
      <w:pPr>
        <w:spacing w:before="240"/>
        <w:jc w:val="both"/>
        <w:rPr>
          <w:b/>
          <w:sz w:val="24"/>
        </w:rPr>
      </w:pPr>
      <w:r>
        <w:rPr>
          <w:b/>
          <w:sz w:val="24"/>
        </w:rPr>
        <w:t xml:space="preserve"> </w:t>
      </w:r>
      <w:r w:rsidR="00BF1891">
        <w:rPr>
          <w:b/>
          <w:sz w:val="24"/>
        </w:rPr>
        <w:t>(Dates could be revised with consent of both Parties only under unanticipated circumstances)</w:t>
      </w:r>
    </w:p>
    <w:p w:rsidR="00BF1891" w:rsidRPr="00BF1891" w:rsidRDefault="00BF1891" w:rsidP="00936A17">
      <w:pPr>
        <w:spacing w:after="0"/>
        <w:jc w:val="both"/>
        <w:rPr>
          <w:sz w:val="24"/>
        </w:rPr>
      </w:pPr>
      <w:r>
        <w:rPr>
          <w:b/>
          <w:sz w:val="24"/>
        </w:rPr>
        <w:t>Training Participants:</w:t>
      </w:r>
      <w:r>
        <w:rPr>
          <w:b/>
          <w:sz w:val="24"/>
        </w:rPr>
        <w:tab/>
      </w:r>
      <w:r>
        <w:rPr>
          <w:b/>
          <w:sz w:val="24"/>
        </w:rPr>
        <w:tab/>
      </w:r>
      <w:r w:rsidR="00CB5EFC">
        <w:rPr>
          <w:b/>
          <w:sz w:val="24"/>
          <w:szCs w:val="24"/>
        </w:rPr>
        <w:t>2</w:t>
      </w:r>
      <w:r w:rsidR="00936A17">
        <w:rPr>
          <w:b/>
          <w:sz w:val="24"/>
          <w:szCs w:val="24"/>
        </w:rPr>
        <w:t>0</w:t>
      </w:r>
      <w:r w:rsidR="00B4671E">
        <w:rPr>
          <w:b/>
          <w:sz w:val="24"/>
          <w:szCs w:val="24"/>
        </w:rPr>
        <w:t xml:space="preserve"> to 25</w:t>
      </w:r>
      <w:r w:rsidR="00936A17">
        <w:rPr>
          <w:sz w:val="24"/>
          <w:szCs w:val="24"/>
        </w:rPr>
        <w:t xml:space="preserve"> Service Providers from across all </w:t>
      </w:r>
      <w:r w:rsidR="00CB5EFC">
        <w:rPr>
          <w:sz w:val="24"/>
          <w:szCs w:val="24"/>
        </w:rPr>
        <w:t>SDPs of G</w:t>
      </w:r>
      <w:r w:rsidR="00814212">
        <w:rPr>
          <w:sz w:val="24"/>
          <w:szCs w:val="24"/>
        </w:rPr>
        <w:t>AC</w:t>
      </w:r>
      <w:r w:rsidR="00CB5EFC">
        <w:rPr>
          <w:sz w:val="24"/>
          <w:szCs w:val="24"/>
        </w:rPr>
        <w:t xml:space="preserve"> </w:t>
      </w:r>
      <w:r w:rsidR="00B4671E">
        <w:rPr>
          <w:sz w:val="24"/>
          <w:szCs w:val="24"/>
        </w:rPr>
        <w:tab/>
      </w:r>
      <w:r w:rsidR="00B4671E">
        <w:rPr>
          <w:sz w:val="24"/>
          <w:szCs w:val="24"/>
        </w:rPr>
        <w:tab/>
      </w:r>
      <w:r w:rsidR="00B4671E">
        <w:rPr>
          <w:sz w:val="24"/>
          <w:szCs w:val="24"/>
        </w:rPr>
        <w:tab/>
      </w:r>
      <w:r w:rsidR="00B4671E">
        <w:rPr>
          <w:sz w:val="24"/>
          <w:szCs w:val="24"/>
        </w:rPr>
        <w:tab/>
      </w:r>
      <w:r w:rsidR="00B4671E">
        <w:rPr>
          <w:sz w:val="24"/>
          <w:szCs w:val="24"/>
        </w:rPr>
        <w:tab/>
      </w:r>
      <w:r w:rsidR="00CB5EFC">
        <w:rPr>
          <w:sz w:val="24"/>
          <w:szCs w:val="24"/>
        </w:rPr>
        <w:t>Project</w:t>
      </w:r>
      <w:r w:rsidR="00936A17">
        <w:rPr>
          <w:sz w:val="24"/>
        </w:rPr>
        <w:t xml:space="preserve"> </w:t>
      </w:r>
      <w:r>
        <w:rPr>
          <w:sz w:val="24"/>
        </w:rPr>
        <w:t>by Rahnuma-FPAP</w:t>
      </w:r>
    </w:p>
    <w:p w:rsidR="00A076F3" w:rsidRDefault="00BF1891" w:rsidP="00A076F3">
      <w:pPr>
        <w:spacing w:before="240"/>
        <w:jc w:val="both"/>
        <w:rPr>
          <w:sz w:val="24"/>
        </w:rPr>
      </w:pPr>
      <w:r w:rsidRPr="00BF1891">
        <w:rPr>
          <w:b/>
          <w:sz w:val="24"/>
        </w:rPr>
        <w:t xml:space="preserve">Payment Schedule: </w:t>
      </w:r>
      <w:r>
        <w:rPr>
          <w:b/>
          <w:sz w:val="24"/>
        </w:rPr>
        <w:tab/>
      </w:r>
      <w:r>
        <w:rPr>
          <w:b/>
          <w:sz w:val="24"/>
        </w:rPr>
        <w:tab/>
      </w:r>
      <w:r w:rsidR="00383BA4">
        <w:rPr>
          <w:sz w:val="24"/>
        </w:rPr>
        <w:t>10</w:t>
      </w:r>
      <w:r>
        <w:rPr>
          <w:sz w:val="24"/>
        </w:rPr>
        <w:t xml:space="preserve">0% payment will be made upon satisfactory submission of training report as final deliverable approved by Rahnuma-FPAP. </w:t>
      </w:r>
      <w:r w:rsidR="00CD74D5">
        <w:rPr>
          <w:sz w:val="24"/>
        </w:rPr>
        <w:t xml:space="preserve">Payment </w:t>
      </w:r>
      <w:r>
        <w:rPr>
          <w:sz w:val="24"/>
        </w:rPr>
        <w:t xml:space="preserve">will be made through cross-cheque. Tax will be deducted as per laws of Government of Pakistan. </w:t>
      </w:r>
    </w:p>
    <w:p w:rsidR="005A053E" w:rsidRPr="00815D23" w:rsidRDefault="006164CA" w:rsidP="005A053E">
      <w:pPr>
        <w:pBdr>
          <w:bottom w:val="single" w:sz="4" w:space="1" w:color="auto"/>
        </w:pBdr>
        <w:spacing w:before="240"/>
        <w:jc w:val="both"/>
        <w:rPr>
          <w:b/>
          <w:sz w:val="24"/>
        </w:rPr>
      </w:pPr>
      <w:r w:rsidRPr="00BF1891">
        <w:rPr>
          <w:b/>
          <w:sz w:val="24"/>
        </w:rPr>
        <w:t>Liaison</w:t>
      </w:r>
      <w:r w:rsidR="00BF1891" w:rsidRPr="00BF1891">
        <w:rPr>
          <w:b/>
          <w:sz w:val="24"/>
        </w:rPr>
        <w:t xml:space="preserve"> Persons from Rahnuma FPAP:</w:t>
      </w:r>
      <w:r w:rsidR="00BF1891">
        <w:rPr>
          <w:b/>
          <w:sz w:val="24"/>
        </w:rPr>
        <w:t xml:space="preserve"> </w:t>
      </w:r>
      <w:r w:rsidR="005A053E">
        <w:rPr>
          <w:b/>
          <w:sz w:val="24"/>
        </w:rPr>
        <w:t>Syed Turab Ali Gillani</w:t>
      </w:r>
      <w:r w:rsidR="005A053E" w:rsidRPr="00815D23">
        <w:rPr>
          <w:sz w:val="24"/>
        </w:rPr>
        <w:t xml:space="preserve"> </w:t>
      </w:r>
      <w:r w:rsidR="005A053E">
        <w:rPr>
          <w:sz w:val="24"/>
        </w:rPr>
        <w:t>(Program Manager) GAC</w:t>
      </w:r>
      <w:r w:rsidR="005A053E" w:rsidRPr="00815D23">
        <w:rPr>
          <w:sz w:val="24"/>
        </w:rPr>
        <w:t xml:space="preserve"> Project, Rahnuma-FPAP 3-A Temple Road, Lahore-Pakistan Phone No: (042) 111 22 33 66, Ext 3</w:t>
      </w:r>
      <w:r w:rsidR="005A053E">
        <w:rPr>
          <w:sz w:val="24"/>
        </w:rPr>
        <w:t>24</w:t>
      </w:r>
      <w:r w:rsidR="005A053E" w:rsidRPr="00815D23">
        <w:rPr>
          <w:sz w:val="24"/>
        </w:rPr>
        <w:t xml:space="preserve"> E-mail address:</w:t>
      </w:r>
      <w:r w:rsidR="005A053E" w:rsidRPr="00815D23">
        <w:rPr>
          <w:b/>
          <w:sz w:val="24"/>
        </w:rPr>
        <w:t xml:space="preserve"> </w:t>
      </w:r>
      <w:hyperlink r:id="rId7" w:history="1">
        <w:r w:rsidR="005A053E" w:rsidRPr="000F0E4B">
          <w:rPr>
            <w:rStyle w:val="Hyperlink"/>
            <w:b/>
            <w:sz w:val="24"/>
          </w:rPr>
          <w:t>turab.ali@fpapak.org</w:t>
        </w:r>
      </w:hyperlink>
    </w:p>
    <w:p w:rsidR="005A053E" w:rsidRPr="00B91211" w:rsidRDefault="005A053E" w:rsidP="005A053E">
      <w:pPr>
        <w:spacing w:before="240"/>
        <w:jc w:val="both"/>
        <w:rPr>
          <w:b/>
          <w:sz w:val="24"/>
          <w:szCs w:val="24"/>
        </w:rPr>
      </w:pPr>
      <w:r w:rsidRPr="00B91211">
        <w:rPr>
          <w:b/>
          <w:sz w:val="24"/>
          <w:szCs w:val="24"/>
        </w:rPr>
        <w:t xml:space="preserve">Background </w:t>
      </w:r>
    </w:p>
    <w:p w:rsidR="00A076F3" w:rsidRDefault="001A7158" w:rsidP="00A076F3">
      <w:pPr>
        <w:spacing w:before="240"/>
        <w:jc w:val="both"/>
        <w:rPr>
          <w:sz w:val="24"/>
        </w:rPr>
      </w:pPr>
      <w:r>
        <w:rPr>
          <w:sz w:val="24"/>
        </w:rPr>
        <w:t xml:space="preserve">Over </w:t>
      </w:r>
      <w:r w:rsidR="00E96FC7">
        <w:rPr>
          <w:sz w:val="24"/>
        </w:rPr>
        <w:t>2.23</w:t>
      </w:r>
      <w:r w:rsidR="006164CA">
        <w:rPr>
          <w:sz w:val="24"/>
        </w:rPr>
        <w:t xml:space="preserve"> </w:t>
      </w:r>
      <w:r>
        <w:rPr>
          <w:sz w:val="24"/>
        </w:rPr>
        <w:t xml:space="preserve">million women experience an abortion every year, including induced and spontaneous abortion. Majority of the women do not have access to safe abortion in developing countries, consequently face are death or suffer permanent injuries or long-term illness. To prevent abortion related illness and mortality, FPAP is commitment to improve access to safe abortion service. In </w:t>
      </w:r>
      <w:r w:rsidR="00861F55">
        <w:rPr>
          <w:sz w:val="24"/>
        </w:rPr>
        <w:t>2025</w:t>
      </w:r>
      <w:r>
        <w:rPr>
          <w:sz w:val="24"/>
        </w:rPr>
        <w:t xml:space="preserve"> a program was initiated </w:t>
      </w:r>
      <w:r w:rsidR="00E96FC7">
        <w:rPr>
          <w:sz w:val="24"/>
        </w:rPr>
        <w:t xml:space="preserve">under </w:t>
      </w:r>
      <w:r w:rsidR="00861F55">
        <w:rPr>
          <w:sz w:val="24"/>
        </w:rPr>
        <w:t>GAC</w:t>
      </w:r>
      <w:r w:rsidR="00E96FC7">
        <w:rPr>
          <w:sz w:val="24"/>
        </w:rPr>
        <w:t xml:space="preserve"> </w:t>
      </w:r>
      <w:r>
        <w:rPr>
          <w:sz w:val="24"/>
        </w:rPr>
        <w:t xml:space="preserve">for training of staff in provision of menstrual regulation services, treatment for incomplete abortions using vacuum aspiration and elated post-abortion care including post abortion contraceptives. R-FPAP has upgraded its health care facilities to start providing menstrual regulation and treatment for incomplete abortion services and a full range of contraceptive services under this </w:t>
      </w:r>
      <w:r w:rsidR="00BA7BD1">
        <w:rPr>
          <w:sz w:val="24"/>
        </w:rPr>
        <w:t xml:space="preserve">initiative. R-FPAP is continuously enhancing the technical skills of its services providers through </w:t>
      </w:r>
      <w:r w:rsidR="002F4CB4">
        <w:rPr>
          <w:sz w:val="24"/>
        </w:rPr>
        <w:t xml:space="preserve">comprehensive trainings. </w:t>
      </w:r>
    </w:p>
    <w:p w:rsidR="002F4CB4" w:rsidRPr="002F4CB4" w:rsidRDefault="002F4CB4" w:rsidP="003F2FBB">
      <w:pPr>
        <w:rPr>
          <w:b/>
          <w:sz w:val="24"/>
        </w:rPr>
      </w:pPr>
      <w:r w:rsidRPr="002F4CB4">
        <w:rPr>
          <w:b/>
          <w:sz w:val="24"/>
        </w:rPr>
        <w:lastRenderedPageBreak/>
        <w:t xml:space="preserve">Purpose of this assignment  </w:t>
      </w:r>
    </w:p>
    <w:p w:rsidR="00A076F3" w:rsidRDefault="002F4CB4" w:rsidP="00A076F3">
      <w:pPr>
        <w:spacing w:before="240"/>
        <w:jc w:val="both"/>
        <w:rPr>
          <w:sz w:val="24"/>
        </w:rPr>
      </w:pPr>
      <w:r>
        <w:rPr>
          <w:sz w:val="24"/>
        </w:rPr>
        <w:t>The build the capacity and technical service delivery skills of service providers covering all aspects of comprehensive abortion care services with special emphasis on imparting skills for Medical Abortion (MA) and Manual Vacuum Aspiration (MVA).</w:t>
      </w:r>
    </w:p>
    <w:p w:rsidR="00F35C96" w:rsidRDefault="00F35C96" w:rsidP="00A076F3">
      <w:pPr>
        <w:spacing w:before="240"/>
        <w:jc w:val="both"/>
        <w:rPr>
          <w:b/>
          <w:sz w:val="24"/>
        </w:rPr>
      </w:pPr>
      <w:r w:rsidRPr="00F35C96">
        <w:rPr>
          <w:b/>
          <w:sz w:val="24"/>
        </w:rPr>
        <w:t xml:space="preserve">Roles and Responsibilities of Consultant </w:t>
      </w:r>
    </w:p>
    <w:p w:rsidR="00F35C96" w:rsidRDefault="00F35C96" w:rsidP="00A076F3">
      <w:pPr>
        <w:spacing w:before="240"/>
        <w:jc w:val="both"/>
        <w:rPr>
          <w:sz w:val="24"/>
        </w:rPr>
      </w:pPr>
      <w:r w:rsidRPr="00F35C96">
        <w:rPr>
          <w:sz w:val="24"/>
        </w:rPr>
        <w:t xml:space="preserve">Following </w:t>
      </w:r>
      <w:r>
        <w:rPr>
          <w:sz w:val="24"/>
        </w:rPr>
        <w:t>are presumed broader activities to be carried out by the Consultant:</w:t>
      </w:r>
    </w:p>
    <w:p w:rsidR="00F35C96" w:rsidRDefault="00F35C96" w:rsidP="00F35C96">
      <w:pPr>
        <w:pStyle w:val="ListParagraph"/>
        <w:numPr>
          <w:ilvl w:val="0"/>
          <w:numId w:val="1"/>
        </w:numPr>
        <w:spacing w:before="240"/>
        <w:jc w:val="both"/>
        <w:rPr>
          <w:sz w:val="24"/>
        </w:rPr>
      </w:pPr>
      <w:r>
        <w:rPr>
          <w:sz w:val="24"/>
        </w:rPr>
        <w:t>Develop detailed training agenda.</w:t>
      </w:r>
    </w:p>
    <w:p w:rsidR="00F35C96" w:rsidRDefault="00F35C96" w:rsidP="00F35C96">
      <w:pPr>
        <w:pStyle w:val="ListParagraph"/>
        <w:numPr>
          <w:ilvl w:val="0"/>
          <w:numId w:val="1"/>
        </w:numPr>
        <w:spacing w:before="240"/>
        <w:jc w:val="both"/>
        <w:rPr>
          <w:sz w:val="24"/>
        </w:rPr>
      </w:pPr>
      <w:r>
        <w:rPr>
          <w:sz w:val="24"/>
        </w:rPr>
        <w:t>Develop presentation and handouts of training material for comprehensive theoretical class room training.</w:t>
      </w:r>
    </w:p>
    <w:p w:rsidR="003B14F1" w:rsidRDefault="00F35C96" w:rsidP="00F35C96">
      <w:pPr>
        <w:pStyle w:val="ListParagraph"/>
        <w:numPr>
          <w:ilvl w:val="0"/>
          <w:numId w:val="1"/>
        </w:numPr>
        <w:spacing w:before="240"/>
        <w:jc w:val="both"/>
        <w:rPr>
          <w:sz w:val="24"/>
        </w:rPr>
      </w:pPr>
      <w:r>
        <w:rPr>
          <w:sz w:val="24"/>
        </w:rPr>
        <w:t>Produce outline of skills based training methodology assuring desired level of capacitating service providers on comprehensive abortion care services with focus on MVA and MA.</w:t>
      </w:r>
    </w:p>
    <w:p w:rsidR="00F35C96" w:rsidRDefault="003B14F1" w:rsidP="00F35C96">
      <w:pPr>
        <w:pStyle w:val="ListParagraph"/>
        <w:numPr>
          <w:ilvl w:val="0"/>
          <w:numId w:val="1"/>
        </w:numPr>
        <w:spacing w:before="240"/>
        <w:jc w:val="both"/>
        <w:rPr>
          <w:sz w:val="24"/>
        </w:rPr>
      </w:pPr>
      <w:r>
        <w:rPr>
          <w:sz w:val="24"/>
        </w:rPr>
        <w:t xml:space="preserve">Impart training on scheduled dates </w:t>
      </w:r>
      <w:r w:rsidR="00E96FC7">
        <w:rPr>
          <w:sz w:val="24"/>
        </w:rPr>
        <w:t xml:space="preserve">at </w:t>
      </w:r>
      <w:r w:rsidR="007668FD">
        <w:rPr>
          <w:sz w:val="24"/>
        </w:rPr>
        <w:t>RTI Lahore</w:t>
      </w:r>
      <w:r>
        <w:rPr>
          <w:sz w:val="24"/>
        </w:rPr>
        <w:t>.</w:t>
      </w:r>
    </w:p>
    <w:p w:rsidR="003B14F1" w:rsidRDefault="003B14F1" w:rsidP="00F35C96">
      <w:pPr>
        <w:pStyle w:val="ListParagraph"/>
        <w:numPr>
          <w:ilvl w:val="0"/>
          <w:numId w:val="1"/>
        </w:numPr>
        <w:spacing w:before="240"/>
        <w:jc w:val="both"/>
        <w:rPr>
          <w:sz w:val="24"/>
        </w:rPr>
      </w:pPr>
      <w:r>
        <w:rPr>
          <w:sz w:val="24"/>
        </w:rPr>
        <w:t xml:space="preserve">Submit draft report within </w:t>
      </w:r>
      <w:r w:rsidR="00CD74D5">
        <w:rPr>
          <w:sz w:val="24"/>
        </w:rPr>
        <w:t>one week of training</w:t>
      </w:r>
      <w:r>
        <w:rPr>
          <w:sz w:val="24"/>
        </w:rPr>
        <w:t xml:space="preserve">. </w:t>
      </w:r>
    </w:p>
    <w:p w:rsidR="003B14F1" w:rsidRDefault="003B14F1" w:rsidP="00F35C96">
      <w:pPr>
        <w:pStyle w:val="ListParagraph"/>
        <w:numPr>
          <w:ilvl w:val="0"/>
          <w:numId w:val="1"/>
        </w:numPr>
        <w:spacing w:before="240"/>
        <w:jc w:val="both"/>
        <w:rPr>
          <w:sz w:val="24"/>
        </w:rPr>
      </w:pPr>
      <w:r>
        <w:rPr>
          <w:sz w:val="24"/>
        </w:rPr>
        <w:t>Finalize report after incorporating comments by R-FPAP and submit within contractual timeframe.</w:t>
      </w:r>
    </w:p>
    <w:p w:rsidR="00E96FC7" w:rsidRDefault="00E96FC7" w:rsidP="00F35C96">
      <w:pPr>
        <w:pStyle w:val="ListParagraph"/>
        <w:numPr>
          <w:ilvl w:val="0"/>
          <w:numId w:val="1"/>
        </w:numPr>
        <w:spacing w:before="240"/>
        <w:jc w:val="both"/>
        <w:rPr>
          <w:sz w:val="24"/>
        </w:rPr>
      </w:pPr>
      <w:r>
        <w:rPr>
          <w:sz w:val="24"/>
          <w:szCs w:val="24"/>
        </w:rPr>
        <w:t xml:space="preserve">To submit </w:t>
      </w:r>
      <w:r w:rsidR="00BE5420">
        <w:rPr>
          <w:sz w:val="24"/>
          <w:szCs w:val="24"/>
        </w:rPr>
        <w:t>three</w:t>
      </w:r>
      <w:r>
        <w:rPr>
          <w:sz w:val="24"/>
          <w:szCs w:val="24"/>
        </w:rPr>
        <w:t xml:space="preserve"> hard copies and all material in soft/hard within ten days of completion of training</w:t>
      </w:r>
    </w:p>
    <w:p w:rsidR="003B14F1" w:rsidRDefault="003B14F1" w:rsidP="003B14F1">
      <w:pPr>
        <w:spacing w:before="240"/>
        <w:jc w:val="both"/>
        <w:rPr>
          <w:b/>
          <w:sz w:val="24"/>
        </w:rPr>
      </w:pPr>
      <w:r w:rsidRPr="003B14F1">
        <w:rPr>
          <w:b/>
          <w:sz w:val="24"/>
        </w:rPr>
        <w:t xml:space="preserve">Support by Rahnuma FPAP </w:t>
      </w:r>
    </w:p>
    <w:p w:rsidR="003B14F1" w:rsidRDefault="003B14F1" w:rsidP="003B14F1">
      <w:pPr>
        <w:spacing w:before="240"/>
        <w:jc w:val="both"/>
        <w:rPr>
          <w:sz w:val="24"/>
        </w:rPr>
      </w:pPr>
      <w:r>
        <w:rPr>
          <w:sz w:val="24"/>
        </w:rPr>
        <w:t>Following will be provided by Rahnuma FPAP:</w:t>
      </w:r>
    </w:p>
    <w:p w:rsidR="003B14F1" w:rsidRDefault="003B14F1" w:rsidP="003B14F1">
      <w:pPr>
        <w:pStyle w:val="ListParagraph"/>
        <w:numPr>
          <w:ilvl w:val="0"/>
          <w:numId w:val="2"/>
        </w:numPr>
        <w:spacing w:before="240"/>
        <w:jc w:val="both"/>
        <w:rPr>
          <w:sz w:val="24"/>
        </w:rPr>
      </w:pPr>
      <w:r>
        <w:rPr>
          <w:sz w:val="24"/>
        </w:rPr>
        <w:t xml:space="preserve">Provide pertinent material for reference on comprehensive safe abortion care available with R-FPAP; if requested by the consultant. </w:t>
      </w:r>
    </w:p>
    <w:p w:rsidR="003B14F1" w:rsidRDefault="003B14F1" w:rsidP="003B14F1">
      <w:pPr>
        <w:pStyle w:val="ListParagraph"/>
        <w:numPr>
          <w:ilvl w:val="0"/>
          <w:numId w:val="2"/>
        </w:numPr>
        <w:spacing w:before="240"/>
        <w:jc w:val="both"/>
        <w:rPr>
          <w:sz w:val="24"/>
        </w:rPr>
      </w:pPr>
      <w:r>
        <w:rPr>
          <w:sz w:val="24"/>
        </w:rPr>
        <w:t xml:space="preserve">Provide all relevant training logistics and administrative support desired for ensuring quality training. </w:t>
      </w:r>
    </w:p>
    <w:p w:rsidR="003B14F1" w:rsidRDefault="003B14F1" w:rsidP="003B14F1">
      <w:pPr>
        <w:pStyle w:val="ListParagraph"/>
        <w:numPr>
          <w:ilvl w:val="0"/>
          <w:numId w:val="2"/>
        </w:numPr>
        <w:spacing w:before="240"/>
        <w:jc w:val="both"/>
        <w:rPr>
          <w:sz w:val="24"/>
        </w:rPr>
      </w:pPr>
      <w:r>
        <w:rPr>
          <w:sz w:val="24"/>
        </w:rPr>
        <w:t>Arrange clients for imparting hands on training on MVA and MA.</w:t>
      </w:r>
    </w:p>
    <w:p w:rsidR="00E96FC7" w:rsidRPr="00E96FC7" w:rsidRDefault="003B14F1" w:rsidP="00E96FC7">
      <w:pPr>
        <w:pStyle w:val="ListParagraph"/>
        <w:numPr>
          <w:ilvl w:val="0"/>
          <w:numId w:val="2"/>
        </w:numPr>
        <w:pBdr>
          <w:bottom w:val="single" w:sz="4" w:space="1" w:color="auto"/>
        </w:pBdr>
        <w:spacing w:before="240"/>
        <w:jc w:val="both"/>
        <w:rPr>
          <w:sz w:val="24"/>
        </w:rPr>
      </w:pPr>
      <w:r>
        <w:rPr>
          <w:sz w:val="24"/>
        </w:rPr>
        <w:t>Provide feedback on draft documents.</w:t>
      </w:r>
    </w:p>
    <w:sectPr w:rsidR="00E96FC7" w:rsidRPr="00E96FC7" w:rsidSect="00A076F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4C45"/>
    <w:multiLevelType w:val="hybridMultilevel"/>
    <w:tmpl w:val="7CD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F7921"/>
    <w:multiLevelType w:val="hybridMultilevel"/>
    <w:tmpl w:val="9448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F3"/>
    <w:rsid w:val="00091A75"/>
    <w:rsid w:val="000C587F"/>
    <w:rsid w:val="001561CF"/>
    <w:rsid w:val="001A7158"/>
    <w:rsid w:val="001E7BD1"/>
    <w:rsid w:val="002532CE"/>
    <w:rsid w:val="002A072B"/>
    <w:rsid w:val="002A224D"/>
    <w:rsid w:val="002D42CD"/>
    <w:rsid w:val="002D434B"/>
    <w:rsid w:val="002F4CB4"/>
    <w:rsid w:val="00362377"/>
    <w:rsid w:val="003640E5"/>
    <w:rsid w:val="00383BA4"/>
    <w:rsid w:val="003B14F1"/>
    <w:rsid w:val="003F2FBB"/>
    <w:rsid w:val="00496FC7"/>
    <w:rsid w:val="00557CCD"/>
    <w:rsid w:val="00564DE3"/>
    <w:rsid w:val="005875B3"/>
    <w:rsid w:val="00591D04"/>
    <w:rsid w:val="005A053E"/>
    <w:rsid w:val="005E61F5"/>
    <w:rsid w:val="006139E1"/>
    <w:rsid w:val="006164CA"/>
    <w:rsid w:val="007668FD"/>
    <w:rsid w:val="007E0440"/>
    <w:rsid w:val="00814212"/>
    <w:rsid w:val="00861F55"/>
    <w:rsid w:val="008F3D17"/>
    <w:rsid w:val="00936A17"/>
    <w:rsid w:val="00940F7D"/>
    <w:rsid w:val="00960A0C"/>
    <w:rsid w:val="00975850"/>
    <w:rsid w:val="009E71D1"/>
    <w:rsid w:val="00A06BC0"/>
    <w:rsid w:val="00A076F3"/>
    <w:rsid w:val="00A16C4D"/>
    <w:rsid w:val="00A232E4"/>
    <w:rsid w:val="00A264E9"/>
    <w:rsid w:val="00A333B7"/>
    <w:rsid w:val="00A75BD5"/>
    <w:rsid w:val="00AA55C7"/>
    <w:rsid w:val="00B02504"/>
    <w:rsid w:val="00B4671E"/>
    <w:rsid w:val="00B8189F"/>
    <w:rsid w:val="00BA7BD1"/>
    <w:rsid w:val="00BE5420"/>
    <w:rsid w:val="00BF1891"/>
    <w:rsid w:val="00CB5EFC"/>
    <w:rsid w:val="00CD74D5"/>
    <w:rsid w:val="00D02D11"/>
    <w:rsid w:val="00DC1727"/>
    <w:rsid w:val="00DF07E5"/>
    <w:rsid w:val="00E01E78"/>
    <w:rsid w:val="00E556D9"/>
    <w:rsid w:val="00E85B84"/>
    <w:rsid w:val="00E96FC7"/>
    <w:rsid w:val="00EA0273"/>
    <w:rsid w:val="00F35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58"/>
    <w:rPr>
      <w:color w:val="0000FF" w:themeColor="hyperlink"/>
      <w:u w:val="single"/>
    </w:rPr>
  </w:style>
  <w:style w:type="paragraph" w:styleId="ListParagraph">
    <w:name w:val="List Paragraph"/>
    <w:basedOn w:val="Normal"/>
    <w:uiPriority w:val="34"/>
    <w:qFormat/>
    <w:rsid w:val="00F35C96"/>
    <w:pPr>
      <w:ind w:left="720"/>
      <w:contextualSpacing/>
    </w:pPr>
  </w:style>
  <w:style w:type="paragraph" w:styleId="BalloonText">
    <w:name w:val="Balloon Text"/>
    <w:basedOn w:val="Normal"/>
    <w:link w:val="BalloonTextChar"/>
    <w:uiPriority w:val="99"/>
    <w:semiHidden/>
    <w:unhideWhenUsed/>
    <w:rsid w:val="00E0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58"/>
    <w:rPr>
      <w:color w:val="0000FF" w:themeColor="hyperlink"/>
      <w:u w:val="single"/>
    </w:rPr>
  </w:style>
  <w:style w:type="paragraph" w:styleId="ListParagraph">
    <w:name w:val="List Paragraph"/>
    <w:basedOn w:val="Normal"/>
    <w:uiPriority w:val="34"/>
    <w:qFormat/>
    <w:rsid w:val="00F35C96"/>
    <w:pPr>
      <w:ind w:left="720"/>
      <w:contextualSpacing/>
    </w:pPr>
  </w:style>
  <w:style w:type="paragraph" w:styleId="BalloonText">
    <w:name w:val="Balloon Text"/>
    <w:basedOn w:val="Normal"/>
    <w:link w:val="BalloonTextChar"/>
    <w:uiPriority w:val="99"/>
    <w:semiHidden/>
    <w:unhideWhenUsed/>
    <w:rsid w:val="00E0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rab.ali@fpapa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966F-FD01-4ED2-9E1F-176A5EA3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M.Sharif</dc:creator>
  <cp:lastModifiedBy>Idrees</cp:lastModifiedBy>
  <cp:revision>13</cp:revision>
  <cp:lastPrinted>2019-07-26T07:43:00Z</cp:lastPrinted>
  <dcterms:created xsi:type="dcterms:W3CDTF">2024-12-23T07:34:00Z</dcterms:created>
  <dcterms:modified xsi:type="dcterms:W3CDTF">2024-12-30T07:28:00Z</dcterms:modified>
</cp:coreProperties>
</file>