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861"/>
        <w:tblW w:w="102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788"/>
        <w:gridCol w:w="990"/>
        <w:gridCol w:w="4500"/>
      </w:tblGrid>
      <w:tr w:rsidR="00881FF1" w:rsidRPr="00DA63A1" w:rsidTr="00F71964">
        <w:tc>
          <w:tcPr>
            <w:tcW w:w="10278" w:type="dxa"/>
            <w:gridSpan w:val="3"/>
            <w:shd w:val="clear" w:color="auto" w:fill="D9D9D9"/>
          </w:tcPr>
          <w:p w:rsidR="00881FF1" w:rsidRPr="00DA63A1" w:rsidRDefault="008252C9" w:rsidP="00F71964">
            <w:pPr>
              <w:spacing w:before="100" w:beforeAutospacing="1" w:after="100" w:afterAutospacing="1" w:line="240" w:lineRule="auto"/>
              <w:jc w:val="center"/>
              <w:outlineLvl w:val="0"/>
              <w:rPr>
                <w:rFonts w:ascii="Arial" w:eastAsia="Calibri" w:hAnsi="Arial" w:cs="Arial"/>
                <w:b/>
                <w:bCs/>
                <w:kern w:val="36"/>
                <w:sz w:val="28"/>
                <w:szCs w:val="28"/>
              </w:rPr>
            </w:pPr>
            <w:r>
              <w:rPr>
                <w:rFonts w:ascii="Arial" w:eastAsia="Calibri" w:hAnsi="Arial" w:cs="Arial"/>
                <w:b/>
                <w:bCs/>
                <w:kern w:val="36"/>
                <w:sz w:val="28"/>
                <w:szCs w:val="28"/>
              </w:rPr>
              <w:t>LMO/</w:t>
            </w:r>
            <w:bookmarkStart w:id="0" w:name="_GoBack"/>
            <w:bookmarkEnd w:id="0"/>
            <w:r w:rsidR="00881FF1" w:rsidRPr="00DA63A1">
              <w:rPr>
                <w:rFonts w:ascii="Arial" w:eastAsia="Calibri" w:hAnsi="Arial" w:cs="Arial"/>
                <w:b/>
                <w:bCs/>
                <w:kern w:val="36"/>
                <w:sz w:val="28"/>
                <w:szCs w:val="28"/>
              </w:rPr>
              <w:t>Gynecologist</w:t>
            </w:r>
          </w:p>
        </w:tc>
      </w:tr>
      <w:tr w:rsidR="00881FF1" w:rsidRPr="00DA63A1" w:rsidTr="00F71964">
        <w:trPr>
          <w:trHeight w:val="359"/>
        </w:trPr>
        <w:tc>
          <w:tcPr>
            <w:tcW w:w="10278" w:type="dxa"/>
            <w:gridSpan w:val="3"/>
            <w:shd w:val="clear" w:color="auto" w:fill="F2F2F2"/>
          </w:tcPr>
          <w:p w:rsidR="00881FF1" w:rsidRPr="00DA63A1" w:rsidRDefault="00881FF1" w:rsidP="00F71964">
            <w:pPr>
              <w:pStyle w:val="style3"/>
              <w:rPr>
                <w:rFonts w:ascii="Arial" w:hAnsi="Arial" w:cs="Arial"/>
                <w:b/>
                <w:bCs/>
                <w:color w:val="595959"/>
                <w:sz w:val="22"/>
                <w:szCs w:val="22"/>
              </w:rPr>
            </w:pPr>
            <w:r w:rsidRPr="00DA63A1">
              <w:rPr>
                <w:rFonts w:ascii="Arial" w:hAnsi="Arial" w:cs="Arial"/>
                <w:b/>
                <w:bCs/>
                <w:color w:val="595959"/>
                <w:sz w:val="22"/>
                <w:szCs w:val="22"/>
              </w:rPr>
              <w:t>1. Job Environment Normal</w:t>
            </w:r>
          </w:p>
        </w:tc>
      </w:tr>
      <w:tr w:rsidR="00881FF1" w:rsidRPr="00DA63A1" w:rsidTr="00F71964">
        <w:tc>
          <w:tcPr>
            <w:tcW w:w="5778" w:type="dxa"/>
            <w:gridSpan w:val="2"/>
          </w:tcPr>
          <w:p w:rsidR="00881FF1" w:rsidRPr="00DA63A1" w:rsidRDefault="00881FF1" w:rsidP="00F71964">
            <w:pPr>
              <w:pStyle w:val="style3"/>
              <w:rPr>
                <w:rFonts w:ascii="Arial" w:hAnsi="Arial" w:cs="Arial"/>
                <w:b/>
                <w:bCs/>
                <w:sz w:val="22"/>
              </w:rPr>
            </w:pPr>
            <w:r w:rsidRPr="00DA63A1">
              <w:rPr>
                <w:rFonts w:ascii="Arial" w:hAnsi="Arial" w:cs="Arial"/>
                <w:b/>
                <w:bCs/>
                <w:sz w:val="22"/>
              </w:rPr>
              <w:t>Position Information:</w:t>
            </w:r>
          </w:p>
        </w:tc>
        <w:tc>
          <w:tcPr>
            <w:tcW w:w="4500" w:type="dxa"/>
          </w:tcPr>
          <w:p w:rsidR="00881FF1" w:rsidRPr="00DA63A1" w:rsidRDefault="00881FF1" w:rsidP="00F71964">
            <w:pPr>
              <w:pStyle w:val="style3"/>
              <w:rPr>
                <w:rFonts w:ascii="Arial" w:hAnsi="Arial" w:cs="Arial"/>
                <w:b/>
                <w:bCs/>
                <w:sz w:val="22"/>
              </w:rPr>
            </w:pPr>
            <w:r w:rsidRPr="00DA63A1">
              <w:rPr>
                <w:rFonts w:ascii="Arial" w:hAnsi="Arial" w:cs="Arial"/>
                <w:b/>
                <w:bCs/>
                <w:sz w:val="22"/>
              </w:rPr>
              <w:t>Reporting Lines:</w:t>
            </w:r>
          </w:p>
        </w:tc>
      </w:tr>
      <w:tr w:rsidR="00881FF1" w:rsidRPr="00DA63A1" w:rsidTr="00A53DBA">
        <w:trPr>
          <w:trHeight w:val="1100"/>
        </w:trPr>
        <w:tc>
          <w:tcPr>
            <w:tcW w:w="5778" w:type="dxa"/>
            <w:gridSpan w:val="2"/>
          </w:tcPr>
          <w:p w:rsidR="00881FF1" w:rsidRPr="00DA63A1" w:rsidRDefault="00DA63A1" w:rsidP="00F71964">
            <w:pPr>
              <w:pStyle w:val="style3"/>
              <w:spacing w:before="0" w:beforeAutospacing="0" w:after="0" w:afterAutospacing="0"/>
              <w:rPr>
                <w:rFonts w:ascii="Arial" w:hAnsi="Arial" w:cs="Arial"/>
                <w:bCs/>
                <w:sz w:val="24"/>
                <w:szCs w:val="24"/>
              </w:rPr>
            </w:pPr>
            <w:r>
              <w:rPr>
                <w:rFonts w:ascii="Arial" w:hAnsi="Arial" w:cs="Arial"/>
                <w:b/>
                <w:bCs/>
                <w:sz w:val="24"/>
                <w:szCs w:val="24"/>
              </w:rPr>
              <w:t>Division/</w:t>
            </w:r>
            <w:r w:rsidR="00881FF1" w:rsidRPr="00DA63A1">
              <w:rPr>
                <w:rFonts w:ascii="Arial" w:hAnsi="Arial" w:cs="Arial"/>
                <w:b/>
                <w:bCs/>
                <w:sz w:val="24"/>
                <w:szCs w:val="24"/>
              </w:rPr>
              <w:t>Department:</w:t>
            </w:r>
            <w:r w:rsidR="003E0388">
              <w:rPr>
                <w:rFonts w:ascii="Arial" w:hAnsi="Arial" w:cs="Arial"/>
                <w:b/>
                <w:bCs/>
                <w:sz w:val="24"/>
                <w:szCs w:val="24"/>
              </w:rPr>
              <w:t xml:space="preserve"> </w:t>
            </w:r>
            <w:r w:rsidRPr="00DA63A1">
              <w:rPr>
                <w:rFonts w:ascii="Arial" w:hAnsi="Arial" w:cs="Arial"/>
                <w:bCs/>
                <w:sz w:val="24"/>
                <w:szCs w:val="24"/>
              </w:rPr>
              <w:t>Program Implementation</w:t>
            </w:r>
          </w:p>
          <w:p w:rsidR="00881FF1" w:rsidRPr="00DA63A1" w:rsidRDefault="00881FF1" w:rsidP="00F71964">
            <w:pPr>
              <w:pStyle w:val="style3"/>
              <w:spacing w:before="0" w:beforeAutospacing="0" w:after="0" w:afterAutospacing="0"/>
              <w:rPr>
                <w:rFonts w:ascii="Arial" w:hAnsi="Arial" w:cs="Arial"/>
                <w:bCs/>
                <w:sz w:val="24"/>
                <w:szCs w:val="24"/>
              </w:rPr>
            </w:pPr>
            <w:r w:rsidRPr="00DA63A1">
              <w:rPr>
                <w:rFonts w:ascii="Arial" w:hAnsi="Arial" w:cs="Arial"/>
                <w:b/>
                <w:bCs/>
                <w:sz w:val="24"/>
                <w:szCs w:val="24"/>
              </w:rPr>
              <w:t>Position:</w:t>
            </w:r>
            <w:r w:rsidRPr="00DA63A1">
              <w:rPr>
                <w:rFonts w:ascii="Arial" w:hAnsi="Arial" w:cs="Arial"/>
                <w:bCs/>
                <w:sz w:val="24"/>
                <w:szCs w:val="24"/>
              </w:rPr>
              <w:t>1</w:t>
            </w:r>
          </w:p>
          <w:p w:rsidR="00881FF1" w:rsidRPr="00DA63A1" w:rsidRDefault="00881FF1" w:rsidP="00F71964">
            <w:pPr>
              <w:pStyle w:val="style3"/>
              <w:spacing w:before="0" w:beforeAutospacing="0" w:after="0" w:afterAutospacing="0"/>
              <w:rPr>
                <w:rFonts w:ascii="Arial" w:hAnsi="Arial" w:cs="Arial"/>
                <w:bCs/>
                <w:sz w:val="24"/>
                <w:szCs w:val="24"/>
              </w:rPr>
            </w:pPr>
            <w:r w:rsidRPr="00DA63A1">
              <w:rPr>
                <w:rFonts w:ascii="Arial" w:hAnsi="Arial" w:cs="Arial"/>
                <w:b/>
                <w:bCs/>
                <w:sz w:val="24"/>
                <w:szCs w:val="24"/>
              </w:rPr>
              <w:t xml:space="preserve">Location: </w:t>
            </w:r>
            <w:r w:rsidR="00DA63A1" w:rsidRPr="00DA63A1">
              <w:rPr>
                <w:rFonts w:ascii="Arial" w:hAnsi="Arial" w:cs="Arial"/>
                <w:b/>
                <w:bCs/>
                <w:sz w:val="24"/>
                <w:szCs w:val="24"/>
              </w:rPr>
              <w:t xml:space="preserve">FHH </w:t>
            </w:r>
            <w:r w:rsidR="003E0388">
              <w:rPr>
                <w:rFonts w:ascii="Arial" w:hAnsi="Arial" w:cs="Arial"/>
                <w:b/>
                <w:bCs/>
                <w:sz w:val="24"/>
                <w:szCs w:val="24"/>
              </w:rPr>
              <w:t>Badin</w:t>
            </w:r>
          </w:p>
          <w:p w:rsidR="00881FF1" w:rsidRPr="00DA63A1" w:rsidRDefault="00881FF1" w:rsidP="00F71964">
            <w:pPr>
              <w:pStyle w:val="style3"/>
              <w:spacing w:before="0" w:beforeAutospacing="0" w:after="0" w:afterAutospacing="0"/>
              <w:rPr>
                <w:rFonts w:ascii="Arial" w:hAnsi="Arial" w:cs="Arial"/>
                <w:bCs/>
                <w:sz w:val="24"/>
                <w:szCs w:val="24"/>
              </w:rPr>
            </w:pPr>
            <w:r w:rsidRPr="00DA63A1">
              <w:rPr>
                <w:rFonts w:ascii="Arial" w:hAnsi="Arial" w:cs="Arial"/>
                <w:b/>
                <w:bCs/>
                <w:sz w:val="24"/>
                <w:szCs w:val="24"/>
              </w:rPr>
              <w:t>Placement: IPPF</w:t>
            </w:r>
          </w:p>
        </w:tc>
        <w:tc>
          <w:tcPr>
            <w:tcW w:w="4500" w:type="dxa"/>
          </w:tcPr>
          <w:p w:rsidR="00881FF1" w:rsidRPr="00DA63A1" w:rsidRDefault="00881FF1" w:rsidP="00F71964">
            <w:pPr>
              <w:pStyle w:val="style3"/>
              <w:spacing w:before="0" w:beforeAutospacing="0" w:after="0" w:afterAutospacing="0"/>
              <w:rPr>
                <w:rFonts w:ascii="Arial" w:hAnsi="Arial" w:cs="Arial"/>
                <w:b/>
                <w:bCs/>
                <w:sz w:val="24"/>
                <w:szCs w:val="24"/>
              </w:rPr>
            </w:pPr>
            <w:r w:rsidRPr="00DA63A1">
              <w:rPr>
                <w:rFonts w:ascii="Arial" w:hAnsi="Arial" w:cs="Arial"/>
                <w:b/>
                <w:bCs/>
                <w:sz w:val="24"/>
                <w:szCs w:val="24"/>
              </w:rPr>
              <w:t xml:space="preserve">Report To: </w:t>
            </w:r>
          </w:p>
          <w:p w:rsidR="00881FF1" w:rsidRPr="00DA63A1" w:rsidRDefault="00881FF1" w:rsidP="00881FF1">
            <w:pPr>
              <w:pStyle w:val="style3"/>
              <w:numPr>
                <w:ilvl w:val="0"/>
                <w:numId w:val="3"/>
              </w:numPr>
              <w:spacing w:before="0" w:beforeAutospacing="0" w:after="0" w:afterAutospacing="0"/>
              <w:rPr>
                <w:rFonts w:ascii="Arial" w:hAnsi="Arial" w:cs="Arial"/>
                <w:b/>
                <w:bCs/>
                <w:sz w:val="24"/>
                <w:szCs w:val="24"/>
              </w:rPr>
            </w:pPr>
            <w:r w:rsidRPr="00DA63A1">
              <w:rPr>
                <w:rFonts w:ascii="Arial" w:hAnsi="Arial" w:cs="Arial"/>
                <w:b/>
                <w:bCs/>
                <w:sz w:val="24"/>
                <w:szCs w:val="24"/>
              </w:rPr>
              <w:t>MS FHH</w:t>
            </w:r>
          </w:p>
          <w:p w:rsidR="00881FF1" w:rsidRPr="00DA63A1" w:rsidRDefault="00881FF1" w:rsidP="00F71964">
            <w:pPr>
              <w:pStyle w:val="style3"/>
              <w:spacing w:before="0" w:beforeAutospacing="0" w:after="0" w:afterAutospacing="0"/>
              <w:rPr>
                <w:rFonts w:ascii="Arial" w:hAnsi="Arial" w:cs="Arial"/>
                <w:bCs/>
                <w:sz w:val="24"/>
                <w:szCs w:val="24"/>
              </w:rPr>
            </w:pPr>
          </w:p>
        </w:tc>
      </w:tr>
      <w:tr w:rsidR="00881FF1" w:rsidRPr="00DA63A1" w:rsidTr="00F7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78" w:type="dxa"/>
            <w:gridSpan w:val="3"/>
            <w:shd w:val="clear" w:color="auto" w:fill="D9D9D9"/>
          </w:tcPr>
          <w:p w:rsidR="00881FF1" w:rsidRPr="00DA63A1" w:rsidRDefault="00881FF1" w:rsidP="00F71964">
            <w:pPr>
              <w:pStyle w:val="Heading2"/>
              <w:rPr>
                <w:rFonts w:ascii="Arial" w:hAnsi="Arial" w:cs="Arial"/>
                <w:color w:val="auto"/>
              </w:rPr>
            </w:pPr>
            <w:r w:rsidRPr="00DA63A1">
              <w:rPr>
                <w:rFonts w:ascii="Arial" w:hAnsi="Arial" w:cs="Arial"/>
                <w:color w:val="auto"/>
                <w:sz w:val="22"/>
                <w:szCs w:val="18"/>
              </w:rPr>
              <w:t>2. Job Objective</w:t>
            </w:r>
          </w:p>
        </w:tc>
      </w:tr>
      <w:tr w:rsidR="00881FF1" w:rsidRPr="00DA63A1" w:rsidTr="00F7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10278" w:type="dxa"/>
            <w:gridSpan w:val="3"/>
          </w:tcPr>
          <w:p w:rsidR="00881FF1" w:rsidRPr="00DA63A1" w:rsidRDefault="00DA63A1" w:rsidP="0001484A">
            <w:pPr>
              <w:pStyle w:val="BodyText2"/>
              <w:spacing w:after="0" w:afterAutospacing="0" w:line="360" w:lineRule="auto"/>
              <w:rPr>
                <w:rFonts w:ascii="Arial" w:hAnsi="Arial" w:cs="Arial"/>
              </w:rPr>
            </w:pPr>
            <w:r w:rsidRPr="00DA63A1">
              <w:rPr>
                <w:rFonts w:ascii="Arial" w:hAnsi="Arial" w:cs="Arial"/>
              </w:rPr>
              <w:t xml:space="preserve">Provide </w:t>
            </w:r>
            <w:r w:rsidR="0001484A">
              <w:rPr>
                <w:rFonts w:ascii="Arial" w:hAnsi="Arial" w:cs="Arial"/>
              </w:rPr>
              <w:t xml:space="preserve">Quality Gynae /obstetric </w:t>
            </w:r>
            <w:r w:rsidRPr="00DA63A1">
              <w:rPr>
                <w:rFonts w:ascii="Arial" w:hAnsi="Arial" w:cs="Arial"/>
              </w:rPr>
              <w:t>services to the clients / patients.</w:t>
            </w:r>
          </w:p>
        </w:tc>
      </w:tr>
      <w:tr w:rsidR="00881FF1" w:rsidRPr="00DA63A1" w:rsidTr="00F7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78" w:type="dxa"/>
            <w:gridSpan w:val="3"/>
            <w:shd w:val="clear" w:color="auto" w:fill="D9D9D9"/>
          </w:tcPr>
          <w:p w:rsidR="00881FF1" w:rsidRPr="00DA63A1" w:rsidRDefault="00881FF1" w:rsidP="00F71964">
            <w:pPr>
              <w:pStyle w:val="style3"/>
              <w:rPr>
                <w:rFonts w:ascii="Arial" w:hAnsi="Arial" w:cs="Arial"/>
                <w:b/>
                <w:bCs/>
                <w:sz w:val="22"/>
              </w:rPr>
            </w:pPr>
            <w:r w:rsidRPr="00DA63A1">
              <w:rPr>
                <w:rFonts w:ascii="Arial" w:hAnsi="Arial" w:cs="Arial"/>
                <w:b/>
                <w:bCs/>
                <w:sz w:val="22"/>
              </w:rPr>
              <w:t>3.Functions of the Position</w:t>
            </w:r>
          </w:p>
        </w:tc>
      </w:tr>
      <w:tr w:rsidR="00881FF1" w:rsidRPr="00DA63A1" w:rsidTr="00F7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5"/>
        </w:trPr>
        <w:tc>
          <w:tcPr>
            <w:tcW w:w="10278" w:type="dxa"/>
            <w:gridSpan w:val="3"/>
          </w:tcPr>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Resp</w:t>
            </w:r>
            <w:r w:rsidR="00245319">
              <w:rPr>
                <w:rFonts w:ascii="Arial" w:hAnsi="Arial" w:cs="Arial"/>
                <w:sz w:val="24"/>
                <w:szCs w:val="24"/>
              </w:rPr>
              <w:t xml:space="preserve">onsible for diagnosis &amp; management </w:t>
            </w:r>
            <w:r w:rsidR="00245319" w:rsidRPr="00DA63A1">
              <w:rPr>
                <w:rFonts w:ascii="Arial" w:hAnsi="Arial" w:cs="Arial"/>
                <w:sz w:val="24"/>
                <w:szCs w:val="24"/>
              </w:rPr>
              <w:t>of</w:t>
            </w:r>
            <w:r w:rsidRPr="00DA63A1">
              <w:rPr>
                <w:rFonts w:ascii="Arial" w:hAnsi="Arial" w:cs="Arial"/>
                <w:sz w:val="24"/>
                <w:szCs w:val="24"/>
              </w:rPr>
              <w:t xml:space="preserve"> all Gynae/Obst</w:t>
            </w:r>
            <w:r w:rsidR="0001484A">
              <w:rPr>
                <w:rFonts w:ascii="Arial" w:hAnsi="Arial" w:cs="Arial"/>
                <w:sz w:val="24"/>
                <w:szCs w:val="24"/>
              </w:rPr>
              <w:t>etric</w:t>
            </w:r>
            <w:r w:rsidRPr="00DA63A1">
              <w:rPr>
                <w:rFonts w:ascii="Arial" w:hAnsi="Arial" w:cs="Arial"/>
                <w:sz w:val="24"/>
                <w:szCs w:val="24"/>
              </w:rPr>
              <w:t xml:space="preserve"> cases.</w:t>
            </w:r>
          </w:p>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 xml:space="preserve">Counselor on </w:t>
            </w:r>
            <w:r w:rsidR="00245319">
              <w:rPr>
                <w:rFonts w:ascii="Arial" w:hAnsi="Arial" w:cs="Arial"/>
                <w:sz w:val="24"/>
                <w:szCs w:val="24"/>
              </w:rPr>
              <w:t xml:space="preserve">Family </w:t>
            </w:r>
            <w:r w:rsidR="0001484A">
              <w:rPr>
                <w:rFonts w:ascii="Arial" w:hAnsi="Arial" w:cs="Arial"/>
                <w:sz w:val="24"/>
                <w:szCs w:val="24"/>
              </w:rPr>
              <w:t>Planning, Reproductive health</w:t>
            </w:r>
            <w:r w:rsidR="00245319">
              <w:rPr>
                <w:rFonts w:ascii="Arial" w:hAnsi="Arial" w:cs="Arial"/>
                <w:sz w:val="24"/>
                <w:szCs w:val="24"/>
              </w:rPr>
              <w:t xml:space="preserve"> safe abortion and post abortion care(PAC)</w:t>
            </w:r>
          </w:p>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Continued Medical Education of doctors and Nurses &amp; conducting regular medical session.</w:t>
            </w:r>
          </w:p>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She will be responsible for overall provision quality of care service to the patient/client.</w:t>
            </w:r>
          </w:p>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Ensuring Monitoring/checking of all OPD/indoor record.</w:t>
            </w:r>
          </w:p>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Proper maintaining/checking of all patient‘s related documents.</w:t>
            </w:r>
          </w:p>
          <w:p w:rsidR="00DA63A1" w:rsidRPr="00DA63A1" w:rsidRDefault="0001484A" w:rsidP="00A53DBA">
            <w:pPr>
              <w:numPr>
                <w:ilvl w:val="1"/>
                <w:numId w:val="6"/>
              </w:numPr>
              <w:spacing w:after="0" w:line="240" w:lineRule="auto"/>
              <w:ind w:left="900" w:hanging="450"/>
              <w:jc w:val="both"/>
              <w:rPr>
                <w:rFonts w:ascii="Arial" w:hAnsi="Arial" w:cs="Arial"/>
                <w:sz w:val="24"/>
                <w:szCs w:val="24"/>
              </w:rPr>
            </w:pPr>
            <w:r>
              <w:rPr>
                <w:rFonts w:ascii="Arial" w:hAnsi="Arial" w:cs="Arial"/>
                <w:sz w:val="24"/>
                <w:szCs w:val="24"/>
              </w:rPr>
              <w:t xml:space="preserve"> Supervise </w:t>
            </w:r>
            <w:r w:rsidR="00DA63A1" w:rsidRPr="00DA63A1">
              <w:rPr>
                <w:rFonts w:ascii="Arial" w:hAnsi="Arial" w:cs="Arial"/>
                <w:sz w:val="24"/>
                <w:szCs w:val="24"/>
              </w:rPr>
              <w:t>Care of the patient, proper treatment and endorsement of notes by the Medical Officer.</w:t>
            </w:r>
          </w:p>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Checking and ensuring that all patient/clients are treating according to FPAP Rahnuma policy.</w:t>
            </w:r>
          </w:p>
          <w:p w:rsidR="00DA63A1" w:rsidRPr="00DA63A1" w:rsidRDefault="00DA63A1" w:rsidP="00A53DBA">
            <w:pPr>
              <w:numPr>
                <w:ilvl w:val="1"/>
                <w:numId w:val="6"/>
              </w:numPr>
              <w:spacing w:after="0" w:line="240" w:lineRule="auto"/>
              <w:ind w:left="900" w:hanging="450"/>
              <w:jc w:val="both"/>
              <w:rPr>
                <w:rFonts w:ascii="Arial" w:hAnsi="Arial" w:cs="Arial"/>
                <w:sz w:val="24"/>
                <w:szCs w:val="24"/>
              </w:rPr>
            </w:pPr>
            <w:r w:rsidRPr="00DA63A1">
              <w:rPr>
                <w:rFonts w:ascii="Arial" w:hAnsi="Arial" w:cs="Arial"/>
                <w:sz w:val="24"/>
                <w:szCs w:val="24"/>
              </w:rPr>
              <w:t xml:space="preserve">Ensure FP/RH services are being provided in the most professional manners. </w:t>
            </w:r>
          </w:p>
          <w:p w:rsidR="00881FF1" w:rsidRPr="00DA63A1" w:rsidRDefault="00DA63A1" w:rsidP="00A53DBA">
            <w:pPr>
              <w:numPr>
                <w:ilvl w:val="1"/>
                <w:numId w:val="6"/>
              </w:numPr>
              <w:spacing w:after="0" w:line="240" w:lineRule="auto"/>
              <w:ind w:left="900" w:hanging="450"/>
              <w:jc w:val="both"/>
              <w:rPr>
                <w:rFonts w:ascii="Arial" w:hAnsi="Arial" w:cs="Arial"/>
              </w:rPr>
            </w:pPr>
            <w:r w:rsidRPr="00DA63A1">
              <w:rPr>
                <w:rFonts w:ascii="Arial" w:hAnsi="Arial" w:cs="Arial"/>
                <w:sz w:val="24"/>
                <w:szCs w:val="24"/>
              </w:rPr>
              <w:t>Any other duty assigned by the Management</w:t>
            </w:r>
          </w:p>
        </w:tc>
      </w:tr>
      <w:tr w:rsidR="00881FF1" w:rsidRPr="00DA63A1" w:rsidTr="00F7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78" w:type="dxa"/>
            <w:gridSpan w:val="3"/>
            <w:shd w:val="clear" w:color="auto" w:fill="D9D9D9"/>
          </w:tcPr>
          <w:p w:rsidR="00881FF1" w:rsidRPr="00DA63A1" w:rsidRDefault="00881FF1" w:rsidP="00F71964">
            <w:pPr>
              <w:pStyle w:val="style3"/>
              <w:rPr>
                <w:rFonts w:ascii="Arial" w:hAnsi="Arial" w:cs="Arial"/>
                <w:b/>
                <w:bCs/>
                <w:color w:val="595959"/>
                <w:sz w:val="22"/>
              </w:rPr>
            </w:pPr>
            <w:r w:rsidRPr="00DA63A1">
              <w:rPr>
                <w:rFonts w:ascii="Arial" w:hAnsi="Arial" w:cs="Arial"/>
                <w:b/>
                <w:bCs/>
                <w:color w:val="595959"/>
                <w:sz w:val="22"/>
              </w:rPr>
              <w:t>4. Interaction</w:t>
            </w:r>
          </w:p>
        </w:tc>
      </w:tr>
      <w:tr w:rsidR="00881FF1" w:rsidRPr="00DA63A1" w:rsidTr="00F7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rsidR="00881FF1" w:rsidRPr="00DA63A1" w:rsidRDefault="00881FF1" w:rsidP="00F71964">
            <w:pPr>
              <w:spacing w:after="0" w:line="240" w:lineRule="auto"/>
              <w:rPr>
                <w:rFonts w:ascii="Arial" w:eastAsia="Calibri" w:hAnsi="Arial" w:cs="Arial"/>
                <w:b/>
                <w:color w:val="595959"/>
              </w:rPr>
            </w:pPr>
            <w:r w:rsidRPr="00DA63A1">
              <w:rPr>
                <w:rFonts w:ascii="Arial" w:eastAsia="Calibri" w:hAnsi="Arial" w:cs="Arial"/>
                <w:b/>
                <w:color w:val="595959"/>
              </w:rPr>
              <w:t>Within the organization</w:t>
            </w:r>
          </w:p>
        </w:tc>
        <w:tc>
          <w:tcPr>
            <w:tcW w:w="5490" w:type="dxa"/>
            <w:gridSpan w:val="2"/>
          </w:tcPr>
          <w:p w:rsidR="00881FF1" w:rsidRPr="00DA63A1" w:rsidRDefault="00881FF1" w:rsidP="00F71964">
            <w:pPr>
              <w:spacing w:after="0" w:line="240" w:lineRule="auto"/>
              <w:rPr>
                <w:rFonts w:ascii="Arial" w:eastAsia="Calibri" w:hAnsi="Arial" w:cs="Arial"/>
                <w:b/>
                <w:color w:val="595959"/>
              </w:rPr>
            </w:pPr>
            <w:r w:rsidRPr="00DA63A1">
              <w:rPr>
                <w:rFonts w:ascii="Arial" w:eastAsia="Calibri" w:hAnsi="Arial" w:cs="Arial"/>
                <w:b/>
                <w:color w:val="595959"/>
              </w:rPr>
              <w:t>Outside the organization</w:t>
            </w:r>
          </w:p>
        </w:tc>
      </w:tr>
      <w:tr w:rsidR="00881FF1" w:rsidRPr="00DA63A1" w:rsidTr="00F7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4788" w:type="dxa"/>
          </w:tcPr>
          <w:p w:rsidR="00881FF1" w:rsidRPr="00DA63A1" w:rsidRDefault="00881FF1" w:rsidP="00F71964">
            <w:pPr>
              <w:spacing w:after="0" w:line="240" w:lineRule="auto"/>
              <w:rPr>
                <w:rFonts w:ascii="Arial" w:eastAsia="Calibri" w:hAnsi="Arial" w:cs="Arial"/>
              </w:rPr>
            </w:pPr>
            <w:r w:rsidRPr="00DA63A1">
              <w:rPr>
                <w:rFonts w:ascii="Arial" w:eastAsia="Calibri" w:hAnsi="Arial" w:cs="Arial"/>
              </w:rPr>
              <w:t>Regional Staff</w:t>
            </w:r>
          </w:p>
          <w:p w:rsidR="00881FF1" w:rsidRPr="00DA63A1" w:rsidRDefault="00881FF1" w:rsidP="00F71964">
            <w:pPr>
              <w:spacing w:after="0" w:line="240" w:lineRule="auto"/>
              <w:rPr>
                <w:rFonts w:ascii="Arial" w:eastAsia="Calibri" w:hAnsi="Arial" w:cs="Arial"/>
              </w:rPr>
            </w:pPr>
            <w:r w:rsidRPr="00DA63A1">
              <w:rPr>
                <w:rFonts w:ascii="Arial" w:eastAsia="Calibri" w:hAnsi="Arial" w:cs="Arial"/>
              </w:rPr>
              <w:t>PMO Staff</w:t>
            </w:r>
          </w:p>
          <w:p w:rsidR="00881FF1" w:rsidRPr="00DA63A1" w:rsidRDefault="00881FF1" w:rsidP="00F71964">
            <w:pPr>
              <w:spacing w:after="0" w:line="240" w:lineRule="auto"/>
              <w:rPr>
                <w:rFonts w:ascii="Arial" w:eastAsia="Calibri" w:hAnsi="Arial" w:cs="Arial"/>
              </w:rPr>
            </w:pPr>
            <w:r w:rsidRPr="00DA63A1">
              <w:rPr>
                <w:rFonts w:ascii="Arial" w:eastAsia="Calibri" w:hAnsi="Arial" w:cs="Arial"/>
              </w:rPr>
              <w:t>Head Office</w:t>
            </w:r>
          </w:p>
        </w:tc>
        <w:tc>
          <w:tcPr>
            <w:tcW w:w="5490" w:type="dxa"/>
            <w:gridSpan w:val="2"/>
          </w:tcPr>
          <w:p w:rsidR="00881FF1" w:rsidRDefault="00DA63A1" w:rsidP="00F71964">
            <w:pPr>
              <w:spacing w:after="0" w:line="240" w:lineRule="auto"/>
              <w:rPr>
                <w:rFonts w:ascii="Arial" w:eastAsia="Calibri" w:hAnsi="Arial" w:cs="Arial"/>
              </w:rPr>
            </w:pPr>
            <w:r>
              <w:rPr>
                <w:rFonts w:ascii="Arial" w:eastAsia="Calibri" w:hAnsi="Arial" w:cs="Arial"/>
              </w:rPr>
              <w:t xml:space="preserve">Community </w:t>
            </w:r>
          </w:p>
          <w:p w:rsidR="00DA63A1" w:rsidRPr="00DA63A1" w:rsidRDefault="00DA63A1" w:rsidP="00F71964">
            <w:pPr>
              <w:spacing w:after="0" w:line="240" w:lineRule="auto"/>
              <w:rPr>
                <w:rFonts w:ascii="Arial" w:eastAsia="Calibri" w:hAnsi="Arial" w:cs="Arial"/>
              </w:rPr>
            </w:pPr>
            <w:r>
              <w:rPr>
                <w:rFonts w:ascii="Arial" w:eastAsia="Calibri" w:hAnsi="Arial" w:cs="Arial"/>
              </w:rPr>
              <w:t>Line Departments</w:t>
            </w:r>
          </w:p>
        </w:tc>
      </w:tr>
    </w:tbl>
    <w:p w:rsidR="00DA63A1" w:rsidRDefault="00DA63A1" w:rsidP="00A53DBA">
      <w:pPr>
        <w:spacing w:after="0"/>
      </w:pPr>
    </w:p>
    <w:tbl>
      <w:tblPr>
        <w:tblStyle w:val="TableGrid"/>
        <w:tblW w:w="10278" w:type="dxa"/>
        <w:tblLayout w:type="fixed"/>
        <w:tblLook w:val="04A0" w:firstRow="1" w:lastRow="0" w:firstColumn="1" w:lastColumn="0" w:noHBand="0" w:noVBand="1"/>
      </w:tblPr>
      <w:tblGrid>
        <w:gridCol w:w="2628"/>
        <w:gridCol w:w="2511"/>
        <w:gridCol w:w="2529"/>
        <w:gridCol w:w="2610"/>
      </w:tblGrid>
      <w:tr w:rsidR="00DA63A1" w:rsidRPr="002F31E9" w:rsidTr="00F71964">
        <w:tc>
          <w:tcPr>
            <w:tcW w:w="10278" w:type="dxa"/>
            <w:gridSpan w:val="4"/>
            <w:shd w:val="clear" w:color="auto" w:fill="D9D9D9" w:themeFill="background1" w:themeFillShade="D9"/>
          </w:tcPr>
          <w:p w:rsidR="00DA63A1" w:rsidRPr="002F31E9" w:rsidRDefault="00DA63A1" w:rsidP="00F71964">
            <w:pPr>
              <w:pStyle w:val="style3"/>
              <w:rPr>
                <w:rFonts w:ascii="Arial" w:hAnsi="Arial" w:cs="Arial"/>
                <w:b/>
                <w:bCs/>
                <w:color w:val="595959" w:themeColor="text1" w:themeTint="A6"/>
                <w:sz w:val="22"/>
              </w:rPr>
            </w:pPr>
            <w:r>
              <w:rPr>
                <w:rFonts w:ascii="Arial" w:hAnsi="Arial" w:cs="Arial"/>
                <w:b/>
                <w:bCs/>
                <w:color w:val="595959" w:themeColor="text1" w:themeTint="A6"/>
                <w:sz w:val="22"/>
              </w:rPr>
              <w:t>5</w:t>
            </w:r>
            <w:r w:rsidRPr="002F31E9">
              <w:rPr>
                <w:rFonts w:ascii="Arial" w:hAnsi="Arial" w:cs="Arial"/>
                <w:b/>
                <w:bCs/>
                <w:color w:val="595959" w:themeColor="text1" w:themeTint="A6"/>
                <w:sz w:val="22"/>
              </w:rPr>
              <w:t xml:space="preserve">. </w:t>
            </w:r>
            <w:r>
              <w:rPr>
                <w:rFonts w:ascii="Arial" w:hAnsi="Arial" w:cs="Arial"/>
                <w:b/>
                <w:bCs/>
                <w:color w:val="595959" w:themeColor="text1" w:themeTint="A6"/>
                <w:sz w:val="22"/>
              </w:rPr>
              <w:t>Competencies</w:t>
            </w:r>
          </w:p>
        </w:tc>
      </w:tr>
      <w:tr w:rsidR="00DA63A1" w:rsidRPr="002979AE" w:rsidTr="00F71964">
        <w:trPr>
          <w:trHeight w:val="1295"/>
        </w:trPr>
        <w:tc>
          <w:tcPr>
            <w:tcW w:w="2628" w:type="dxa"/>
          </w:tcPr>
          <w:p w:rsidR="00DA63A1" w:rsidRPr="002979AE" w:rsidRDefault="00DA63A1" w:rsidP="00F71964">
            <w:pPr>
              <w:rPr>
                <w:rFonts w:ascii="Arial" w:hAnsi="Arial" w:cs="Arial"/>
                <w:b/>
                <w:u w:val="single"/>
              </w:rPr>
            </w:pPr>
            <w:r w:rsidRPr="002979AE">
              <w:rPr>
                <w:rFonts w:ascii="Arial" w:hAnsi="Arial" w:cs="Arial"/>
                <w:b/>
                <w:u w:val="single"/>
              </w:rPr>
              <w:t>Interpersonal Skill</w:t>
            </w:r>
          </w:p>
          <w:p w:rsidR="00DA63A1" w:rsidRPr="00077F34" w:rsidRDefault="00DA63A1" w:rsidP="00F71964">
            <w:pPr>
              <w:pStyle w:val="ListParagraph"/>
              <w:ind w:left="180" w:hanging="90"/>
              <w:rPr>
                <w:rFonts w:ascii="Arial" w:eastAsiaTheme="minorHAnsi" w:hAnsi="Arial" w:cs="Arial"/>
                <w:b/>
                <w:u w:val="single"/>
              </w:rPr>
            </w:pPr>
            <w:r w:rsidRPr="00077F34">
              <w:rPr>
                <w:rFonts w:ascii="Arial" w:hAnsi="Arial" w:cs="Arial"/>
                <w:sz w:val="22"/>
                <w:szCs w:val="22"/>
              </w:rPr>
              <w:t xml:space="preserve">Speaking                             </w:t>
            </w:r>
          </w:p>
          <w:p w:rsidR="00DA63A1" w:rsidRPr="00077F34" w:rsidRDefault="00DA63A1" w:rsidP="00F71964">
            <w:pPr>
              <w:ind w:left="180" w:hanging="90"/>
              <w:rPr>
                <w:rFonts w:ascii="Arial" w:hAnsi="Arial" w:cs="Arial"/>
              </w:rPr>
            </w:pPr>
            <w:r w:rsidRPr="00077F34">
              <w:rPr>
                <w:rFonts w:ascii="Arial" w:hAnsi="Arial" w:cs="Arial"/>
              </w:rPr>
              <w:t>Active Listening</w:t>
            </w:r>
          </w:p>
          <w:p w:rsidR="00DA63A1" w:rsidRDefault="00DA63A1" w:rsidP="00F71964">
            <w:pPr>
              <w:ind w:left="180" w:hanging="90"/>
              <w:rPr>
                <w:rFonts w:ascii="Arial" w:hAnsi="Arial" w:cs="Arial"/>
              </w:rPr>
            </w:pPr>
            <w:r w:rsidRPr="00722C0B">
              <w:rPr>
                <w:rFonts w:ascii="Arial" w:hAnsi="Arial" w:cs="Arial"/>
              </w:rPr>
              <w:t xml:space="preserve">Reporting </w:t>
            </w:r>
          </w:p>
          <w:p w:rsidR="00DA63A1" w:rsidRPr="00077F34" w:rsidRDefault="00DA63A1" w:rsidP="00F71964">
            <w:pPr>
              <w:ind w:left="180" w:hanging="90"/>
              <w:rPr>
                <w:rFonts w:ascii="Arial" w:hAnsi="Arial" w:cs="Arial"/>
              </w:rPr>
            </w:pPr>
            <w:r w:rsidRPr="00077F34">
              <w:rPr>
                <w:rFonts w:ascii="Arial" w:hAnsi="Arial" w:cs="Arial"/>
                <w:bCs/>
                <w:shd w:val="clear" w:color="auto" w:fill="FFFFFF"/>
              </w:rPr>
              <w:t>Social Perceptiveness</w:t>
            </w:r>
          </w:p>
        </w:tc>
        <w:tc>
          <w:tcPr>
            <w:tcW w:w="2511" w:type="dxa"/>
          </w:tcPr>
          <w:p w:rsidR="00DA63A1" w:rsidRPr="002979AE" w:rsidRDefault="00DA63A1" w:rsidP="00F71964">
            <w:pPr>
              <w:rPr>
                <w:rFonts w:ascii="Arial" w:hAnsi="Arial" w:cs="Arial"/>
              </w:rPr>
            </w:pPr>
            <w:r w:rsidRPr="002979AE">
              <w:rPr>
                <w:rFonts w:ascii="Arial" w:hAnsi="Arial" w:cs="Arial"/>
                <w:b/>
                <w:u w:val="single"/>
              </w:rPr>
              <w:t>Leadership Skills</w:t>
            </w:r>
          </w:p>
          <w:p w:rsidR="00DA63A1" w:rsidRPr="002979AE" w:rsidRDefault="00DA63A1" w:rsidP="00F71964">
            <w:pPr>
              <w:rPr>
                <w:rFonts w:ascii="Arial" w:hAnsi="Arial" w:cs="Arial"/>
              </w:rPr>
            </w:pPr>
            <w:r w:rsidRPr="002979AE">
              <w:rPr>
                <w:rFonts w:ascii="Arial" w:hAnsi="Arial" w:cs="Arial"/>
              </w:rPr>
              <w:t>Team Building</w:t>
            </w:r>
          </w:p>
          <w:p w:rsidR="00DA63A1" w:rsidRPr="002979AE" w:rsidRDefault="00DA63A1" w:rsidP="00F71964">
            <w:pPr>
              <w:rPr>
                <w:rFonts w:ascii="Arial" w:hAnsi="Arial" w:cs="Arial"/>
              </w:rPr>
            </w:pPr>
            <w:r w:rsidRPr="002979AE">
              <w:rPr>
                <w:rFonts w:ascii="Arial" w:hAnsi="Arial" w:cs="Arial"/>
              </w:rPr>
              <w:t>Conflict Handling</w:t>
            </w:r>
          </w:p>
          <w:p w:rsidR="00DA63A1" w:rsidRPr="002979AE" w:rsidRDefault="00DA63A1" w:rsidP="00F71964">
            <w:pPr>
              <w:rPr>
                <w:rFonts w:ascii="Arial" w:hAnsi="Arial" w:cs="Arial"/>
              </w:rPr>
            </w:pPr>
            <w:r w:rsidRPr="002979AE">
              <w:rPr>
                <w:rFonts w:ascii="Arial" w:hAnsi="Arial" w:cs="Arial"/>
              </w:rPr>
              <w:t>Decision Making</w:t>
            </w:r>
          </w:p>
          <w:p w:rsidR="00DA63A1" w:rsidRDefault="00DA63A1" w:rsidP="00F71964">
            <w:pPr>
              <w:rPr>
                <w:rFonts w:ascii="Arial" w:hAnsi="Arial" w:cs="Arial"/>
                <w:bCs/>
                <w:shd w:val="clear" w:color="auto" w:fill="FFFFFF"/>
              </w:rPr>
            </w:pPr>
            <w:r w:rsidRPr="00077F34">
              <w:rPr>
                <w:rFonts w:ascii="Arial" w:hAnsi="Arial" w:cs="Arial"/>
              </w:rPr>
              <w:t>Counseling</w:t>
            </w:r>
          </w:p>
          <w:p w:rsidR="00DA63A1" w:rsidRPr="002979AE" w:rsidRDefault="00DA63A1" w:rsidP="00F71964">
            <w:pPr>
              <w:rPr>
                <w:rFonts w:ascii="Arial" w:hAnsi="Arial" w:cs="Arial"/>
              </w:rPr>
            </w:pPr>
            <w:r w:rsidRPr="002979AE">
              <w:rPr>
                <w:rFonts w:ascii="Arial" w:hAnsi="Arial" w:cs="Arial"/>
              </w:rPr>
              <w:t>Motivating Others</w:t>
            </w:r>
          </w:p>
        </w:tc>
        <w:tc>
          <w:tcPr>
            <w:tcW w:w="2529" w:type="dxa"/>
          </w:tcPr>
          <w:p w:rsidR="00DA63A1" w:rsidRPr="002979AE" w:rsidRDefault="00DA63A1" w:rsidP="00F71964">
            <w:pPr>
              <w:rPr>
                <w:rFonts w:ascii="Arial" w:hAnsi="Arial" w:cs="Arial"/>
                <w:b/>
                <w:u w:val="single"/>
              </w:rPr>
            </w:pPr>
            <w:r w:rsidRPr="002979AE">
              <w:rPr>
                <w:rFonts w:ascii="Arial" w:hAnsi="Arial" w:cs="Arial"/>
                <w:b/>
                <w:u w:val="single"/>
              </w:rPr>
              <w:t>Management Skills</w:t>
            </w:r>
          </w:p>
          <w:p w:rsidR="00DA63A1" w:rsidRDefault="00DA63A1" w:rsidP="00F71964">
            <w:pPr>
              <w:ind w:left="714" w:hanging="720"/>
              <w:rPr>
                <w:rFonts w:ascii="Arial" w:hAnsi="Arial" w:cs="Arial"/>
              </w:rPr>
            </w:pPr>
            <w:r w:rsidRPr="00077F34">
              <w:rPr>
                <w:rFonts w:ascii="Arial" w:hAnsi="Arial" w:cs="Arial"/>
              </w:rPr>
              <w:t>Motivating Others</w:t>
            </w:r>
          </w:p>
          <w:p w:rsidR="00DA63A1" w:rsidRDefault="00DA63A1" w:rsidP="00F71964">
            <w:pPr>
              <w:ind w:left="714" w:hanging="720"/>
              <w:rPr>
                <w:rFonts w:ascii="Arial" w:hAnsi="Arial" w:cs="Arial"/>
              </w:rPr>
            </w:pPr>
            <w:r w:rsidRPr="00077F34">
              <w:rPr>
                <w:rFonts w:ascii="Arial" w:hAnsi="Arial" w:cs="Arial"/>
              </w:rPr>
              <w:t xml:space="preserve">Record Keeping </w:t>
            </w:r>
          </w:p>
          <w:p w:rsidR="00DA63A1" w:rsidRPr="00077F34" w:rsidRDefault="00DA63A1" w:rsidP="00F71964">
            <w:pPr>
              <w:ind w:left="714" w:hanging="720"/>
              <w:rPr>
                <w:rFonts w:ascii="Arial" w:hAnsi="Arial" w:cs="Arial"/>
              </w:rPr>
            </w:pPr>
            <w:r w:rsidRPr="00077F34">
              <w:rPr>
                <w:rFonts w:ascii="Arial" w:hAnsi="Arial" w:cs="Arial"/>
              </w:rPr>
              <w:t>Coordination</w:t>
            </w:r>
          </w:p>
          <w:p w:rsidR="00DA63A1" w:rsidRPr="00077F34" w:rsidRDefault="00DA63A1" w:rsidP="00F71964">
            <w:pPr>
              <w:ind w:left="714" w:hanging="720"/>
              <w:rPr>
                <w:rFonts w:ascii="Arial" w:hAnsi="Arial" w:cs="Arial"/>
                <w:bCs/>
                <w:shd w:val="clear" w:color="auto" w:fill="FFFFFF"/>
              </w:rPr>
            </w:pPr>
            <w:r w:rsidRPr="005635F9">
              <w:rPr>
                <w:rFonts w:ascii="Arial" w:hAnsi="Arial" w:cs="Arial"/>
              </w:rPr>
              <w:t>Monitoring</w:t>
            </w:r>
          </w:p>
        </w:tc>
        <w:tc>
          <w:tcPr>
            <w:tcW w:w="2610" w:type="dxa"/>
          </w:tcPr>
          <w:p w:rsidR="00DA63A1" w:rsidRPr="002979AE" w:rsidRDefault="00DA63A1" w:rsidP="00F71964">
            <w:pPr>
              <w:rPr>
                <w:rFonts w:ascii="Arial" w:hAnsi="Arial" w:cs="Arial"/>
              </w:rPr>
            </w:pPr>
            <w:r w:rsidRPr="002979AE">
              <w:rPr>
                <w:rFonts w:ascii="Arial" w:hAnsi="Arial" w:cs="Arial"/>
                <w:b/>
                <w:u w:val="single"/>
              </w:rPr>
              <w:t>Technical Skills</w:t>
            </w:r>
          </w:p>
          <w:p w:rsidR="00DA63A1" w:rsidRPr="00077F34" w:rsidRDefault="00DA63A1" w:rsidP="00F71964">
            <w:pPr>
              <w:rPr>
                <w:rFonts w:ascii="Arial" w:hAnsi="Arial" w:cs="Arial"/>
                <w:bCs/>
                <w:shd w:val="clear" w:color="auto" w:fill="FFFFFF"/>
              </w:rPr>
            </w:pPr>
            <w:r w:rsidRPr="00077F34">
              <w:rPr>
                <w:rFonts w:ascii="Arial" w:hAnsi="Arial" w:cs="Arial"/>
                <w:bCs/>
                <w:shd w:val="clear" w:color="auto" w:fill="FFFFFF"/>
              </w:rPr>
              <w:t>Service Orientation</w:t>
            </w:r>
          </w:p>
          <w:p w:rsidR="00DA63A1" w:rsidRPr="00077F34" w:rsidRDefault="00DA63A1" w:rsidP="00F71964">
            <w:pPr>
              <w:rPr>
                <w:rFonts w:ascii="Arial" w:hAnsi="Arial" w:cs="Arial"/>
                <w:bCs/>
                <w:shd w:val="clear" w:color="auto" w:fill="FFFFFF"/>
              </w:rPr>
            </w:pPr>
            <w:r w:rsidRPr="00077F34">
              <w:rPr>
                <w:rFonts w:ascii="Arial" w:hAnsi="Arial" w:cs="Arial"/>
                <w:bCs/>
                <w:shd w:val="clear" w:color="auto" w:fill="FFFFFF"/>
              </w:rPr>
              <w:t>Problem Sensitivity</w:t>
            </w:r>
          </w:p>
          <w:p w:rsidR="00DA63A1" w:rsidRDefault="00DA63A1" w:rsidP="00F71964">
            <w:pPr>
              <w:rPr>
                <w:rFonts w:ascii="Arial" w:hAnsi="Arial" w:cs="Arial"/>
                <w:bCs/>
                <w:shd w:val="clear" w:color="auto" w:fill="FFFFFF"/>
              </w:rPr>
            </w:pPr>
            <w:r w:rsidRPr="00722C0B">
              <w:rPr>
                <w:rFonts w:ascii="Arial" w:hAnsi="Arial" w:cs="Arial"/>
                <w:bCs/>
                <w:shd w:val="clear" w:color="auto" w:fill="FFFFFF"/>
              </w:rPr>
              <w:t>Problem Solving</w:t>
            </w:r>
          </w:p>
          <w:p w:rsidR="00DA63A1" w:rsidRPr="00B4384A" w:rsidRDefault="00DA63A1" w:rsidP="00F71964">
            <w:pPr>
              <w:rPr>
                <w:rFonts w:ascii="Arial" w:hAnsi="Arial" w:cs="Arial"/>
                <w:bCs/>
                <w:shd w:val="clear" w:color="auto" w:fill="FFFFFF"/>
              </w:rPr>
            </w:pPr>
            <w:r w:rsidRPr="00077F34">
              <w:rPr>
                <w:rFonts w:ascii="Arial" w:hAnsi="Arial" w:cs="Arial"/>
                <w:bCs/>
                <w:shd w:val="clear" w:color="auto" w:fill="FFFFFF"/>
              </w:rPr>
              <w:t>Critical Thinking</w:t>
            </w:r>
          </w:p>
          <w:p w:rsidR="00DA63A1" w:rsidRPr="00722C0B" w:rsidRDefault="00DA63A1" w:rsidP="00F71964">
            <w:pPr>
              <w:rPr>
                <w:rFonts w:ascii="Arial" w:hAnsi="Arial" w:cs="Arial"/>
              </w:rPr>
            </w:pPr>
            <w:r w:rsidRPr="00722C0B">
              <w:rPr>
                <w:rFonts w:ascii="Arial" w:hAnsi="Arial" w:cs="Arial"/>
              </w:rPr>
              <w:t>Analytical</w:t>
            </w:r>
          </w:p>
          <w:p w:rsidR="00DA63A1" w:rsidRPr="002979AE" w:rsidRDefault="00DA63A1" w:rsidP="00A53DBA">
            <w:pPr>
              <w:rPr>
                <w:rFonts w:ascii="Arial" w:hAnsi="Arial" w:cs="Arial"/>
              </w:rPr>
            </w:pPr>
            <w:r w:rsidRPr="00722C0B">
              <w:rPr>
                <w:rFonts w:ascii="Arial" w:hAnsi="Arial" w:cs="Arial"/>
              </w:rPr>
              <w:t>Research</w:t>
            </w:r>
          </w:p>
        </w:tc>
      </w:tr>
    </w:tbl>
    <w:p w:rsidR="00DA63A1" w:rsidRDefault="00DA63A1" w:rsidP="00A53DBA">
      <w:pPr>
        <w:spacing w:after="0"/>
      </w:pPr>
    </w:p>
    <w:p w:rsidR="003E0388" w:rsidRDefault="003E0388" w:rsidP="00A53DBA">
      <w:pPr>
        <w:spacing w:after="0"/>
      </w:pPr>
    </w:p>
    <w:p w:rsidR="003E0388" w:rsidRDefault="003E0388" w:rsidP="00A53DBA">
      <w:pPr>
        <w:spacing w:after="0"/>
      </w:pPr>
    </w:p>
    <w:p w:rsidR="003E0388" w:rsidRDefault="003E0388" w:rsidP="00A53DBA">
      <w:pPr>
        <w:spacing w:after="0"/>
      </w:pPr>
    </w:p>
    <w:p w:rsidR="003E0388" w:rsidRDefault="003E0388" w:rsidP="00A53DBA">
      <w:pPr>
        <w:spacing w:after="0"/>
      </w:pPr>
    </w:p>
    <w:p w:rsidR="003E0388" w:rsidRDefault="003E0388" w:rsidP="00A53DBA">
      <w:pPr>
        <w:spacing w:after="0"/>
      </w:pPr>
    </w:p>
    <w:tbl>
      <w:tblPr>
        <w:tblStyle w:val="TableGrid"/>
        <w:tblW w:w="10278" w:type="dxa"/>
        <w:tblLook w:val="04A0" w:firstRow="1" w:lastRow="0" w:firstColumn="1" w:lastColumn="0" w:noHBand="0" w:noVBand="1"/>
      </w:tblPr>
      <w:tblGrid>
        <w:gridCol w:w="4788"/>
        <w:gridCol w:w="5490"/>
      </w:tblGrid>
      <w:tr w:rsidR="003E0388" w:rsidRPr="00E30BE9" w:rsidTr="00F71964">
        <w:tc>
          <w:tcPr>
            <w:tcW w:w="10278" w:type="dxa"/>
            <w:gridSpan w:val="2"/>
            <w:shd w:val="clear" w:color="auto" w:fill="D9D9D9" w:themeFill="background1" w:themeFillShade="D9"/>
          </w:tcPr>
          <w:p w:rsidR="003E0388" w:rsidRPr="003E0388" w:rsidRDefault="003E0388" w:rsidP="003E0388">
            <w:pPr>
              <w:spacing w:before="100" w:beforeAutospacing="1"/>
              <w:jc w:val="both"/>
              <w:rPr>
                <w:rFonts w:ascii="Arial" w:hAnsi="Arial" w:cs="Arial"/>
                <w:b/>
                <w:sz w:val="24"/>
                <w:szCs w:val="24"/>
              </w:rPr>
            </w:pPr>
            <w:r w:rsidRPr="003E0388">
              <w:rPr>
                <w:rFonts w:ascii="Arial" w:hAnsi="Arial" w:cs="Arial"/>
                <w:b/>
                <w:sz w:val="24"/>
                <w:szCs w:val="24"/>
              </w:rPr>
              <w:lastRenderedPageBreak/>
              <w:t>Special Condition:</w:t>
            </w:r>
          </w:p>
          <w:p w:rsidR="003E0388" w:rsidRPr="003E0388" w:rsidRDefault="003E0388" w:rsidP="003E0388">
            <w:pPr>
              <w:jc w:val="both"/>
              <w:rPr>
                <w:rFonts w:ascii="Arial" w:hAnsi="Arial" w:cs="Arial"/>
                <w:sz w:val="24"/>
                <w:szCs w:val="24"/>
              </w:rPr>
            </w:pPr>
            <w:r w:rsidRPr="003E0388">
              <w:rPr>
                <w:rFonts w:ascii="Arial" w:hAnsi="Arial" w:cs="Arial"/>
                <w:sz w:val="24"/>
                <w:szCs w:val="24"/>
              </w:rPr>
              <w:t xml:space="preserve">R-FPAP is committed to safeguarding and promoting the welfare of children and young people and expects all staff to demonstrate the willingness to sign and  the adhere to the IPPF’s Code of Conduct and Safeguarding Policies </w:t>
            </w:r>
          </w:p>
          <w:p w:rsidR="003E0388" w:rsidRPr="003E0388" w:rsidRDefault="003E0388" w:rsidP="003E0388">
            <w:pPr>
              <w:jc w:val="both"/>
              <w:rPr>
                <w:rFonts w:ascii="Arial" w:eastAsiaTheme="minorEastAsia" w:hAnsi="Arial" w:cs="Arial"/>
                <w:sz w:val="24"/>
                <w:szCs w:val="24"/>
              </w:rPr>
            </w:pPr>
            <w:r w:rsidRPr="003E0388">
              <w:rPr>
                <w:rFonts w:ascii="Arial" w:eastAsiaTheme="minorEastAsia" w:hAnsi="Arial" w:cs="Arial"/>
                <w:sz w:val="24"/>
                <w:szCs w:val="24"/>
              </w:rPr>
              <w:t>Rahnuma-FPAP staff must ensure compliance with appropriate safeguarding policies that reflect the standards and commitments in R-FPAP's safeguarding. These include Children &amp; Vulnerable Adults Policy, Code of Conduct, Respect At Work Policy and Raising A Concern Policy from time to time, as well as the relevant local statutory provisions relating to safeguarding children and vulnerable adults'.</w:t>
            </w:r>
          </w:p>
          <w:p w:rsidR="003E0388" w:rsidRDefault="003E0388" w:rsidP="003E0388">
            <w:pPr>
              <w:pStyle w:val="style3"/>
              <w:rPr>
                <w:rFonts w:ascii="Arial" w:hAnsi="Arial" w:cs="Arial"/>
                <w:b/>
                <w:bCs/>
                <w:color w:val="595959" w:themeColor="text1" w:themeTint="A6"/>
                <w:sz w:val="22"/>
              </w:rPr>
            </w:pPr>
            <w:r w:rsidRPr="003E0388">
              <w:rPr>
                <w:rFonts w:ascii="Arial" w:hAnsi="Arial" w:cs="Arial"/>
                <w:sz w:val="24"/>
                <w:szCs w:val="24"/>
              </w:rPr>
              <w:t>Prior to an appointment being confirmed completed background check including three verifies references, Police Check; Identity; Qualifications and experience check.</w:t>
            </w:r>
          </w:p>
        </w:tc>
      </w:tr>
      <w:tr w:rsidR="00DA63A1" w:rsidRPr="00E30BE9" w:rsidTr="00F71964">
        <w:tc>
          <w:tcPr>
            <w:tcW w:w="10278" w:type="dxa"/>
            <w:gridSpan w:val="2"/>
            <w:shd w:val="clear" w:color="auto" w:fill="D9D9D9" w:themeFill="background1" w:themeFillShade="D9"/>
          </w:tcPr>
          <w:p w:rsidR="00DA63A1" w:rsidRPr="00E30BE9" w:rsidRDefault="00DA63A1" w:rsidP="00F71964">
            <w:pPr>
              <w:pStyle w:val="style3"/>
              <w:rPr>
                <w:rFonts w:ascii="Arial" w:hAnsi="Arial" w:cs="Arial"/>
                <w:b/>
                <w:bCs/>
                <w:color w:val="595959" w:themeColor="text1" w:themeTint="A6"/>
                <w:sz w:val="22"/>
              </w:rPr>
            </w:pPr>
            <w:r>
              <w:rPr>
                <w:rFonts w:ascii="Arial" w:hAnsi="Arial" w:cs="Arial"/>
                <w:b/>
                <w:bCs/>
                <w:color w:val="595959" w:themeColor="text1" w:themeTint="A6"/>
                <w:sz w:val="22"/>
              </w:rPr>
              <w:t>6.</w:t>
            </w:r>
            <w:r w:rsidRPr="00E30BE9">
              <w:rPr>
                <w:rFonts w:ascii="Arial" w:hAnsi="Arial" w:cs="Arial"/>
                <w:b/>
                <w:bCs/>
                <w:color w:val="595959" w:themeColor="text1" w:themeTint="A6"/>
                <w:sz w:val="22"/>
              </w:rPr>
              <w:t>Desired Profile of Incumbent Person Specification</w:t>
            </w:r>
          </w:p>
        </w:tc>
      </w:tr>
      <w:tr w:rsidR="00DA63A1" w:rsidRPr="002979AE" w:rsidTr="00F71964">
        <w:tc>
          <w:tcPr>
            <w:tcW w:w="4788" w:type="dxa"/>
          </w:tcPr>
          <w:p w:rsidR="00DA63A1" w:rsidRPr="002979AE" w:rsidRDefault="00DA63A1" w:rsidP="00F71964">
            <w:pPr>
              <w:rPr>
                <w:rFonts w:ascii="Arial" w:hAnsi="Arial" w:cs="Arial"/>
                <w:b/>
                <w:color w:val="595959" w:themeColor="text1" w:themeTint="A6"/>
              </w:rPr>
            </w:pPr>
            <w:r w:rsidRPr="002979AE">
              <w:rPr>
                <w:rFonts w:ascii="Arial" w:hAnsi="Arial" w:cs="Arial"/>
                <w:b/>
                <w:color w:val="595959" w:themeColor="text1" w:themeTint="A6"/>
              </w:rPr>
              <w:t>1.Education/Qualification:</w:t>
            </w:r>
          </w:p>
        </w:tc>
        <w:tc>
          <w:tcPr>
            <w:tcW w:w="5490" w:type="dxa"/>
          </w:tcPr>
          <w:p w:rsidR="00DA63A1" w:rsidRPr="002979AE" w:rsidRDefault="00DA63A1" w:rsidP="00F71964">
            <w:pPr>
              <w:rPr>
                <w:rFonts w:ascii="Arial" w:hAnsi="Arial" w:cs="Arial"/>
                <w:b/>
                <w:color w:val="595959" w:themeColor="text1" w:themeTint="A6"/>
              </w:rPr>
            </w:pPr>
            <w:r w:rsidRPr="002979AE">
              <w:rPr>
                <w:rFonts w:ascii="Arial" w:hAnsi="Arial" w:cs="Arial"/>
                <w:b/>
                <w:color w:val="595959" w:themeColor="text1" w:themeTint="A6"/>
              </w:rPr>
              <w:t>2.Work Experience &amp; Traits:</w:t>
            </w:r>
          </w:p>
        </w:tc>
      </w:tr>
      <w:tr w:rsidR="00DA63A1" w:rsidRPr="002979AE" w:rsidTr="00F71964">
        <w:tc>
          <w:tcPr>
            <w:tcW w:w="4788" w:type="dxa"/>
          </w:tcPr>
          <w:p w:rsidR="00DA63A1" w:rsidRPr="005362CD" w:rsidRDefault="00DA63A1" w:rsidP="009303B7">
            <w:pPr>
              <w:rPr>
                <w:rFonts w:ascii="Arial" w:hAnsi="Arial" w:cs="Arial"/>
              </w:rPr>
            </w:pPr>
            <w:r w:rsidRPr="005362CD">
              <w:rPr>
                <w:rFonts w:ascii="Arial" w:hAnsi="Arial" w:cs="Arial"/>
              </w:rPr>
              <w:t>MBBS</w:t>
            </w:r>
            <w:r w:rsidR="0001484A">
              <w:rPr>
                <w:rFonts w:ascii="Arial" w:hAnsi="Arial" w:cs="Arial"/>
              </w:rPr>
              <w:t xml:space="preserve"> ,</w:t>
            </w:r>
            <w:r>
              <w:rPr>
                <w:rFonts w:ascii="Arial" w:hAnsi="Arial" w:cs="Arial"/>
              </w:rPr>
              <w:t xml:space="preserve"> </w:t>
            </w:r>
            <w:r w:rsidR="0001484A">
              <w:rPr>
                <w:rFonts w:ascii="Arial" w:hAnsi="Arial" w:cs="Arial"/>
              </w:rPr>
              <w:t xml:space="preserve">MCPS/FCPS </w:t>
            </w:r>
            <w:r w:rsidRPr="00EA2F99">
              <w:rPr>
                <w:sz w:val="24"/>
                <w:szCs w:val="24"/>
              </w:rPr>
              <w:t>Gynecology &amp; Obstetrics</w:t>
            </w:r>
          </w:p>
        </w:tc>
        <w:tc>
          <w:tcPr>
            <w:tcW w:w="5490" w:type="dxa"/>
          </w:tcPr>
          <w:p w:rsidR="00DA63A1" w:rsidRPr="005362CD" w:rsidRDefault="00DA63A1" w:rsidP="00F71964">
            <w:pPr>
              <w:rPr>
                <w:rFonts w:ascii="Arial" w:hAnsi="Arial" w:cs="Arial"/>
              </w:rPr>
            </w:pPr>
            <w:r w:rsidRPr="005362CD">
              <w:rPr>
                <w:rFonts w:ascii="Arial" w:hAnsi="Arial" w:cs="Arial"/>
              </w:rPr>
              <w:t xml:space="preserve">2 to 3 years’ </w:t>
            </w:r>
            <w:r w:rsidR="00FC000A">
              <w:rPr>
                <w:rFonts w:ascii="Arial" w:hAnsi="Arial" w:cs="Arial"/>
              </w:rPr>
              <w:t xml:space="preserve"> post graduation </w:t>
            </w:r>
            <w:r w:rsidRPr="005362CD">
              <w:rPr>
                <w:rFonts w:ascii="Arial" w:hAnsi="Arial" w:cs="Arial"/>
              </w:rPr>
              <w:t>experience on the same position in social sector around the theme of RH/SRH &amp; Rights</w:t>
            </w:r>
          </w:p>
        </w:tc>
      </w:tr>
    </w:tbl>
    <w:p w:rsidR="00C424D9" w:rsidRPr="00DA63A1" w:rsidRDefault="00481114" w:rsidP="00A53DBA">
      <w:pPr>
        <w:tabs>
          <w:tab w:val="left" w:pos="8325"/>
        </w:tabs>
        <w:rPr>
          <w:rFonts w:ascii="Arial" w:hAnsi="Arial" w:cs="Arial"/>
        </w:rPr>
      </w:pPr>
    </w:p>
    <w:sectPr w:rsidR="00C424D9" w:rsidRPr="00DA63A1" w:rsidSect="00A53DBA">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14" w:rsidRDefault="00481114" w:rsidP="00A14DE0">
      <w:pPr>
        <w:spacing w:after="0" w:line="240" w:lineRule="auto"/>
      </w:pPr>
      <w:r>
        <w:separator/>
      </w:r>
    </w:p>
  </w:endnote>
  <w:endnote w:type="continuationSeparator" w:id="0">
    <w:p w:rsidR="00481114" w:rsidRDefault="00481114" w:rsidP="00A1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14" w:rsidRDefault="00481114" w:rsidP="00A14DE0">
      <w:pPr>
        <w:spacing w:after="0" w:line="240" w:lineRule="auto"/>
      </w:pPr>
      <w:r>
        <w:separator/>
      </w:r>
    </w:p>
  </w:footnote>
  <w:footnote w:type="continuationSeparator" w:id="0">
    <w:p w:rsidR="00481114" w:rsidRDefault="00481114" w:rsidP="00A1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1F" w:rsidRPr="00320021" w:rsidRDefault="00481114">
    <w:pPr>
      <w:pStyle w:val="Header"/>
      <w:rPr>
        <w:rFonts w:ascii="Cambria" w:hAnsi="Cambria" w:cs="Calibri"/>
        <w:sz w:val="28"/>
        <w:szCs w:val="28"/>
      </w:rPr>
    </w:pPr>
    <w:r>
      <w:rPr>
        <w:rFonts w:ascii="Cambria" w:hAnsi="Cambria" w:cs="Calibri"/>
        <w:noProof/>
        <w:sz w:val="28"/>
        <w:szCs w:val="28"/>
      </w:rPr>
      <w:pict>
        <v:shapetype id="_x0000_t202" coordsize="21600,21600" o:spt="202" path="m,l,21600r21600,l21600,xe">
          <v:stroke joinstyle="miter"/>
          <v:path gradientshapeok="t" o:connecttype="rect"/>
        </v:shapetype>
        <v:shape id="Text Box 3" o:spid="_x0000_s2051" type="#_x0000_t202" style="position:absolute;margin-left:442.4pt;margin-top:-23.55pt;width:60.1pt;height:68.0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" strokecolor="white">
          <v:textbox style="mso-fit-shape-to-text:t">
            <w:txbxContent>
              <w:p w:rsidR="00B8001F" w:rsidRDefault="009303B7">
                <w:r w:rsidRPr="001E05F5">
                  <w:object w:dxaOrig="3305" w:dyaOrig="3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pt" o:ole="">
                      <v:imagedata r:id="rId1" o:title=""/>
                    </v:shape>
                    <o:OLEObject Type="Embed" ProgID="CorelDraw.Graphic.12" ShapeID="_x0000_i1025" DrawAspect="Content" ObjectID="_1782028311" r:id="rId2"/>
                  </w:object>
                </w:r>
              </w:p>
            </w:txbxContent>
          </v:textbox>
        </v:shape>
      </w:pict>
    </w:r>
    <w:r w:rsidR="009303B7" w:rsidRPr="00320021">
      <w:rPr>
        <w:rFonts w:ascii="Cambria" w:hAnsi="Cambria" w:cs="Calibri"/>
        <w:sz w:val="28"/>
        <w:szCs w:val="28"/>
      </w:rPr>
      <w:t>Job Description</w:t>
    </w:r>
  </w:p>
  <w:p w:rsidR="00B8001F" w:rsidRDefault="00481114">
    <w:pPr>
      <w:pStyle w:val="Header"/>
    </w:pPr>
    <w:r>
      <w:rPr>
        <w:noProof/>
      </w:rPr>
      <w:pict>
        <v:shapetype id="_x0000_t32" coordsize="21600,21600" o:spt="32" o:oned="t" path="m,l21600,21600e" filled="f">
          <v:path arrowok="t" fillok="f" o:connecttype="none"/>
          <o:lock v:ext="edit" shapetype="t"/>
        </v:shapetype>
        <v:shape id="Straight Arrow Connector 2" o:spid="_x0000_s2050" type="#_x0000_t32" style="position:absolute;margin-left:-12.5pt;margin-top:4.1pt;width:513.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QLJA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" strokeweight="1.75pt"/>
      </w:pict>
    </w:r>
    <w:r>
      <w:rPr>
        <w:rFonts w:ascii="Cambria" w:hAnsi="Cambria" w:cs="Calibri"/>
        <w:noProof/>
        <w:sz w:val="28"/>
        <w:szCs w:val="28"/>
      </w:rPr>
      <w:pict>
        <v:shape id="Straight Arrow Connector 1" o:spid="_x0000_s2049" type="#_x0000_t32" style="position:absolute;margin-left:-12.2pt;margin-top:2.45pt;width:513.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l2JQIAAEo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" strokeweight=".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30D6"/>
    <w:multiLevelType w:val="hybridMultilevel"/>
    <w:tmpl w:val="638089B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B4517"/>
    <w:multiLevelType w:val="hybridMultilevel"/>
    <w:tmpl w:val="31B2C134"/>
    <w:lvl w:ilvl="0" w:tplc="E12ACDBC">
      <w:start w:val="1"/>
      <w:numFmt w:val="decimal"/>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AAF0EE6"/>
    <w:multiLevelType w:val="hybridMultilevel"/>
    <w:tmpl w:val="78642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B00BB"/>
    <w:multiLevelType w:val="hybridMultilevel"/>
    <w:tmpl w:val="6226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78B100F1"/>
    <w:multiLevelType w:val="hybridMultilevel"/>
    <w:tmpl w:val="76AE5B00"/>
    <w:lvl w:ilvl="0" w:tplc="0409000F">
      <w:start w:val="1"/>
      <w:numFmt w:val="decimal"/>
      <w:lvlText w:val="%1."/>
      <w:lvlJc w:val="left"/>
      <w:pPr>
        <w:ind w:left="720" w:hanging="360"/>
      </w:pPr>
    </w:lvl>
    <w:lvl w:ilvl="1" w:tplc="F75AE7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53992"/>
    <w:multiLevelType w:val="hybridMultilevel"/>
    <w:tmpl w:val="90686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rules v:ext="edit">
        <o:r id="V:Rule1" type="connector" idref="#Straight Arrow Connector 2"/>
        <o:r id="V:Rule2" type="connector" idref="#Straight Arrow Connector 1"/>
      </o:rules>
    </o:shapelayout>
  </w:hdrShapeDefaults>
  <w:footnotePr>
    <w:footnote w:id="-1"/>
    <w:footnote w:id="0"/>
  </w:footnotePr>
  <w:endnotePr>
    <w:endnote w:id="-1"/>
    <w:endnote w:id="0"/>
  </w:endnotePr>
  <w:compat>
    <w:compatSetting w:name="compatibilityMode" w:uri="http://schemas.microsoft.com/office/word" w:val="12"/>
  </w:compat>
  <w:rsids>
    <w:rsidRoot w:val="00881FF1"/>
    <w:rsid w:val="0001484A"/>
    <w:rsid w:val="000E3B6A"/>
    <w:rsid w:val="00245319"/>
    <w:rsid w:val="003E0388"/>
    <w:rsid w:val="00481114"/>
    <w:rsid w:val="007D4589"/>
    <w:rsid w:val="008252C9"/>
    <w:rsid w:val="00881FF1"/>
    <w:rsid w:val="009303B7"/>
    <w:rsid w:val="00A14DE0"/>
    <w:rsid w:val="00A53DBA"/>
    <w:rsid w:val="00AE6B0B"/>
    <w:rsid w:val="00DA63A1"/>
    <w:rsid w:val="00FC0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F1"/>
    <w:rPr>
      <w:rFonts w:ascii="Calibri" w:eastAsia="Times New Roman" w:hAnsi="Calibri" w:cs="Times New Roman"/>
    </w:rPr>
  </w:style>
  <w:style w:type="paragraph" w:styleId="Heading2">
    <w:name w:val="heading 2"/>
    <w:basedOn w:val="Normal"/>
    <w:next w:val="Normal"/>
    <w:link w:val="Heading2Char"/>
    <w:uiPriority w:val="9"/>
    <w:unhideWhenUsed/>
    <w:qFormat/>
    <w:rsid w:val="00881FF1"/>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FF1"/>
    <w:rPr>
      <w:rFonts w:ascii="Cambria" w:eastAsia="Times New Roman" w:hAnsi="Cambria" w:cs="Times New Roman"/>
      <w:b/>
      <w:bCs/>
      <w:color w:val="4F81BD"/>
      <w:sz w:val="26"/>
      <w:szCs w:val="26"/>
    </w:rPr>
  </w:style>
  <w:style w:type="paragraph" w:customStyle="1" w:styleId="style3">
    <w:name w:val="style3"/>
    <w:basedOn w:val="Normal"/>
    <w:rsid w:val="00881FF1"/>
    <w:pPr>
      <w:spacing w:before="100" w:beforeAutospacing="1" w:after="100" w:afterAutospacing="1" w:line="240" w:lineRule="auto"/>
    </w:pPr>
    <w:rPr>
      <w:rFonts w:ascii="Times New Roman" w:hAnsi="Times New Roman"/>
      <w:sz w:val="18"/>
      <w:szCs w:val="18"/>
    </w:rPr>
  </w:style>
  <w:style w:type="paragraph" w:styleId="Header">
    <w:name w:val="header"/>
    <w:basedOn w:val="Normal"/>
    <w:link w:val="HeaderChar"/>
    <w:uiPriority w:val="99"/>
    <w:unhideWhenUsed/>
    <w:rsid w:val="00881FF1"/>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881FF1"/>
    <w:rPr>
      <w:rFonts w:ascii="Times New Roman" w:eastAsia="Times New Roman" w:hAnsi="Times New Roman" w:cs="Times New Roman"/>
      <w:sz w:val="24"/>
      <w:szCs w:val="24"/>
    </w:rPr>
  </w:style>
  <w:style w:type="paragraph" w:styleId="ListParagraph">
    <w:name w:val="List Paragraph"/>
    <w:basedOn w:val="Normal"/>
    <w:uiPriority w:val="34"/>
    <w:qFormat/>
    <w:rsid w:val="00881FF1"/>
    <w:pPr>
      <w:spacing w:after="0" w:line="240" w:lineRule="auto"/>
      <w:ind w:left="720"/>
      <w:contextualSpacing/>
    </w:pPr>
    <w:rPr>
      <w:rFonts w:ascii="Times New Roman" w:hAnsi="Times New Roman"/>
      <w:sz w:val="24"/>
      <w:szCs w:val="24"/>
    </w:rPr>
  </w:style>
  <w:style w:type="paragraph" w:styleId="BodyText2">
    <w:name w:val="Body Text 2"/>
    <w:basedOn w:val="Normal"/>
    <w:link w:val="BodyText2Char"/>
    <w:rsid w:val="00881FF1"/>
    <w:pPr>
      <w:spacing w:before="100" w:beforeAutospacing="1" w:after="100" w:afterAutospacing="1" w:line="240" w:lineRule="auto"/>
    </w:pPr>
    <w:rPr>
      <w:rFonts w:ascii="Times New Roman" w:hAnsi="Times New Roman"/>
      <w:sz w:val="24"/>
      <w:szCs w:val="24"/>
    </w:rPr>
  </w:style>
  <w:style w:type="character" w:customStyle="1" w:styleId="BodyText2Char">
    <w:name w:val="Body Text 2 Char"/>
    <w:basedOn w:val="DefaultParagraphFont"/>
    <w:link w:val="BodyText2"/>
    <w:rsid w:val="00881FF1"/>
    <w:rPr>
      <w:rFonts w:ascii="Times New Roman" w:eastAsia="Times New Roman" w:hAnsi="Times New Roman" w:cs="Times New Roman"/>
      <w:sz w:val="24"/>
      <w:szCs w:val="24"/>
    </w:rPr>
  </w:style>
  <w:style w:type="paragraph" w:customStyle="1" w:styleId="txbrp9">
    <w:name w:val="txbrp9"/>
    <w:basedOn w:val="Normal"/>
    <w:rsid w:val="00881FF1"/>
    <w:pPr>
      <w:spacing w:before="100" w:beforeAutospacing="1" w:after="100" w:afterAutospacing="1" w:line="240" w:lineRule="auto"/>
    </w:pPr>
    <w:rPr>
      <w:rFonts w:ascii="Times New Roman" w:hAnsi="Times New Roman"/>
      <w:sz w:val="24"/>
      <w:szCs w:val="24"/>
    </w:rPr>
  </w:style>
  <w:style w:type="paragraph" w:customStyle="1" w:styleId="txbrp3">
    <w:name w:val="txbrp3"/>
    <w:basedOn w:val="Normal"/>
    <w:rsid w:val="00881FF1"/>
    <w:pPr>
      <w:spacing w:before="100" w:beforeAutospacing="1" w:after="100" w:afterAutospacing="1" w:line="240" w:lineRule="auto"/>
    </w:pPr>
    <w:rPr>
      <w:rFonts w:ascii="Times New Roman" w:hAnsi="Times New Roman"/>
      <w:sz w:val="24"/>
      <w:szCs w:val="24"/>
    </w:rPr>
  </w:style>
  <w:style w:type="paragraph" w:customStyle="1" w:styleId="txbrp45">
    <w:name w:val="txbrp45"/>
    <w:basedOn w:val="Normal"/>
    <w:rsid w:val="00881FF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DA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rsid w:val="003E038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F1"/>
    <w:rPr>
      <w:rFonts w:ascii="Calibri" w:eastAsia="Times New Roman" w:hAnsi="Calibri" w:cs="Times New Roman"/>
    </w:rPr>
  </w:style>
  <w:style w:type="paragraph" w:styleId="Heading2">
    <w:name w:val="heading 2"/>
    <w:basedOn w:val="Normal"/>
    <w:next w:val="Normal"/>
    <w:link w:val="Heading2Char"/>
    <w:uiPriority w:val="9"/>
    <w:unhideWhenUsed/>
    <w:qFormat/>
    <w:rsid w:val="00881FF1"/>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FF1"/>
    <w:rPr>
      <w:rFonts w:ascii="Cambria" w:eastAsia="Times New Roman" w:hAnsi="Cambria" w:cs="Times New Roman"/>
      <w:b/>
      <w:bCs/>
      <w:color w:val="4F81BD"/>
      <w:sz w:val="26"/>
      <w:szCs w:val="26"/>
    </w:rPr>
  </w:style>
  <w:style w:type="paragraph" w:customStyle="1" w:styleId="style3">
    <w:name w:val="style3"/>
    <w:basedOn w:val="Normal"/>
    <w:rsid w:val="00881FF1"/>
    <w:pPr>
      <w:spacing w:before="100" w:beforeAutospacing="1" w:after="100" w:afterAutospacing="1" w:line="240" w:lineRule="auto"/>
    </w:pPr>
    <w:rPr>
      <w:rFonts w:ascii="Times New Roman" w:hAnsi="Times New Roman"/>
      <w:sz w:val="18"/>
      <w:szCs w:val="18"/>
    </w:rPr>
  </w:style>
  <w:style w:type="paragraph" w:styleId="Header">
    <w:name w:val="header"/>
    <w:basedOn w:val="Normal"/>
    <w:link w:val="HeaderChar"/>
    <w:uiPriority w:val="99"/>
    <w:unhideWhenUsed/>
    <w:rsid w:val="00881FF1"/>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881FF1"/>
    <w:rPr>
      <w:rFonts w:ascii="Times New Roman" w:eastAsia="Times New Roman" w:hAnsi="Times New Roman" w:cs="Times New Roman"/>
      <w:sz w:val="24"/>
      <w:szCs w:val="24"/>
    </w:rPr>
  </w:style>
  <w:style w:type="paragraph" w:styleId="ListParagraph">
    <w:name w:val="List Paragraph"/>
    <w:basedOn w:val="Normal"/>
    <w:uiPriority w:val="34"/>
    <w:qFormat/>
    <w:rsid w:val="00881FF1"/>
    <w:pPr>
      <w:spacing w:after="0" w:line="240" w:lineRule="auto"/>
      <w:ind w:left="720"/>
      <w:contextualSpacing/>
    </w:pPr>
    <w:rPr>
      <w:rFonts w:ascii="Times New Roman" w:hAnsi="Times New Roman"/>
      <w:sz w:val="24"/>
      <w:szCs w:val="24"/>
    </w:rPr>
  </w:style>
  <w:style w:type="paragraph" w:styleId="BodyText2">
    <w:name w:val="Body Text 2"/>
    <w:basedOn w:val="Normal"/>
    <w:link w:val="BodyText2Char"/>
    <w:rsid w:val="00881FF1"/>
    <w:pPr>
      <w:spacing w:before="100" w:beforeAutospacing="1" w:after="100" w:afterAutospacing="1" w:line="240" w:lineRule="auto"/>
    </w:pPr>
    <w:rPr>
      <w:rFonts w:ascii="Times New Roman" w:hAnsi="Times New Roman"/>
      <w:sz w:val="24"/>
      <w:szCs w:val="24"/>
    </w:rPr>
  </w:style>
  <w:style w:type="character" w:customStyle="1" w:styleId="BodyText2Char">
    <w:name w:val="Body Text 2 Char"/>
    <w:basedOn w:val="DefaultParagraphFont"/>
    <w:link w:val="BodyText2"/>
    <w:rsid w:val="00881FF1"/>
    <w:rPr>
      <w:rFonts w:ascii="Times New Roman" w:eastAsia="Times New Roman" w:hAnsi="Times New Roman" w:cs="Times New Roman"/>
      <w:sz w:val="24"/>
      <w:szCs w:val="24"/>
    </w:rPr>
  </w:style>
  <w:style w:type="paragraph" w:customStyle="1" w:styleId="txbrp9">
    <w:name w:val="txbrp9"/>
    <w:basedOn w:val="Normal"/>
    <w:rsid w:val="00881FF1"/>
    <w:pPr>
      <w:spacing w:before="100" w:beforeAutospacing="1" w:after="100" w:afterAutospacing="1" w:line="240" w:lineRule="auto"/>
    </w:pPr>
    <w:rPr>
      <w:rFonts w:ascii="Times New Roman" w:hAnsi="Times New Roman"/>
      <w:sz w:val="24"/>
      <w:szCs w:val="24"/>
    </w:rPr>
  </w:style>
  <w:style w:type="paragraph" w:customStyle="1" w:styleId="txbrp3">
    <w:name w:val="txbrp3"/>
    <w:basedOn w:val="Normal"/>
    <w:rsid w:val="00881FF1"/>
    <w:pPr>
      <w:spacing w:before="100" w:beforeAutospacing="1" w:after="100" w:afterAutospacing="1" w:line="240" w:lineRule="auto"/>
    </w:pPr>
    <w:rPr>
      <w:rFonts w:ascii="Times New Roman" w:hAnsi="Times New Roman"/>
      <w:sz w:val="24"/>
      <w:szCs w:val="24"/>
    </w:rPr>
  </w:style>
  <w:style w:type="paragraph" w:customStyle="1" w:styleId="txbrp45">
    <w:name w:val="txbrp45"/>
    <w:basedOn w:val="Normal"/>
    <w:rsid w:val="00881FF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DA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Ahmed</cp:lastModifiedBy>
  <cp:revision>6</cp:revision>
  <cp:lastPrinted>2018-09-04T10:56:00Z</cp:lastPrinted>
  <dcterms:created xsi:type="dcterms:W3CDTF">2015-04-30T10:37:00Z</dcterms:created>
  <dcterms:modified xsi:type="dcterms:W3CDTF">2024-07-09T06:05:00Z</dcterms:modified>
</cp:coreProperties>
</file>